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color w:val="auto"/>
          <w:sz w:val="24"/>
          <w:szCs w:val="24"/>
        </w:rPr>
        <w:id w:val="2059668552"/>
        <w:docPartObj>
          <w:docPartGallery w:val="Table of Contents"/>
          <w:docPartUnique/>
        </w:docPartObj>
      </w:sdtPr>
      <w:sdtEndPr>
        <w:rPr>
          <w:b/>
          <w:bCs/>
          <w:noProof/>
        </w:rPr>
      </w:sdtEndPr>
      <w:sdtContent>
        <w:p w:rsidR="00747D01" w:rsidRPr="00CF2165" w:rsidRDefault="00687043">
          <w:pPr>
            <w:pStyle w:val="TOCHeading"/>
            <w:rPr>
              <w:rFonts w:ascii="Arial" w:hAnsi="Arial" w:cs="Arial"/>
              <w:b/>
              <w:bCs/>
              <w:color w:val="auto"/>
            </w:rPr>
          </w:pPr>
          <w:r w:rsidRPr="00CF2165">
            <w:rPr>
              <w:rFonts w:ascii="Arial" w:hAnsi="Arial" w:cs="Arial"/>
              <w:b/>
              <w:bCs/>
              <w:color w:val="auto"/>
            </w:rPr>
            <w:t>Contents</w:t>
          </w:r>
        </w:p>
        <w:p w:rsidR="007C223D" w:rsidRDefault="00687043">
          <w:pPr>
            <w:pStyle w:val="TOC1"/>
            <w:rPr>
              <w:rFonts w:asciiTheme="minorHAnsi" w:hAnsiTheme="minorHAnsi"/>
              <w:sz w:val="22"/>
            </w:rPr>
          </w:pPr>
          <w:r>
            <w:fldChar w:fldCharType="begin"/>
          </w:r>
          <w:r>
            <w:instrText xml:space="preserve"> TOC \o "1-3" \h \z \u </w:instrText>
          </w:r>
          <w:r>
            <w:fldChar w:fldCharType="separate"/>
          </w:r>
          <w:hyperlink w:anchor="_Toc256000000" w:history="1">
            <w:r w:rsidRPr="00747D01">
              <w:rPr>
                <w:rStyle w:val="Hyperlink"/>
              </w:rPr>
              <w:t>Affordable Housing</w:t>
            </w:r>
            <w:r>
              <w:tab/>
            </w:r>
            <w:r>
              <w:fldChar w:fldCharType="begin"/>
            </w:r>
            <w:r>
              <w:instrText xml:space="preserve"> PAGEREF _Toc256000000 \h </w:instrText>
            </w:r>
            <w:r>
              <w:fldChar w:fldCharType="separate"/>
            </w:r>
            <w:r>
              <w:t>2</w:t>
            </w:r>
            <w:r>
              <w:fldChar w:fldCharType="end"/>
            </w:r>
          </w:hyperlink>
        </w:p>
        <w:p w:rsidR="007C223D" w:rsidRDefault="00DE1F1A">
          <w:pPr>
            <w:pStyle w:val="TOC1"/>
            <w:rPr>
              <w:rFonts w:asciiTheme="minorHAnsi" w:hAnsiTheme="minorHAnsi"/>
              <w:sz w:val="22"/>
            </w:rPr>
          </w:pPr>
          <w:hyperlink w:anchor="_Toc256000001" w:history="1">
            <w:r w:rsidR="00687043" w:rsidRPr="00747D01">
              <w:rPr>
                <w:rStyle w:val="Hyperlink"/>
              </w:rPr>
              <w:t>Agriculture</w:t>
            </w:r>
            <w:r w:rsidR="00687043">
              <w:tab/>
            </w:r>
            <w:r w:rsidR="00687043">
              <w:fldChar w:fldCharType="begin"/>
            </w:r>
            <w:r w:rsidR="00687043">
              <w:instrText xml:space="preserve"> PAGEREF _Toc256000001 \h </w:instrText>
            </w:r>
            <w:r w:rsidR="00687043">
              <w:fldChar w:fldCharType="separate"/>
            </w:r>
            <w:r w:rsidR="00687043">
              <w:t>3</w:t>
            </w:r>
            <w:r w:rsidR="00687043">
              <w:fldChar w:fldCharType="end"/>
            </w:r>
          </w:hyperlink>
        </w:p>
        <w:p w:rsidR="007C223D" w:rsidRDefault="00DE1F1A">
          <w:pPr>
            <w:pStyle w:val="TOC1"/>
            <w:rPr>
              <w:rFonts w:asciiTheme="minorHAnsi" w:hAnsiTheme="minorHAnsi"/>
              <w:sz w:val="22"/>
            </w:rPr>
          </w:pPr>
          <w:hyperlink w:anchor="_Toc256000002" w:history="1">
            <w:r w:rsidR="00687043" w:rsidRPr="00747D01">
              <w:rPr>
                <w:rStyle w:val="Hyperlink"/>
              </w:rPr>
              <w:t>Arts and Culture</w:t>
            </w:r>
            <w:r w:rsidR="00687043">
              <w:tab/>
            </w:r>
            <w:r w:rsidR="00687043">
              <w:fldChar w:fldCharType="begin"/>
            </w:r>
            <w:r w:rsidR="00687043">
              <w:instrText xml:space="preserve"> PAGEREF _Toc256000002 \h </w:instrText>
            </w:r>
            <w:r w:rsidR="00687043">
              <w:fldChar w:fldCharType="separate"/>
            </w:r>
            <w:r w:rsidR="00687043">
              <w:t>3</w:t>
            </w:r>
            <w:r w:rsidR="00687043">
              <w:fldChar w:fldCharType="end"/>
            </w:r>
          </w:hyperlink>
        </w:p>
        <w:p w:rsidR="007C223D" w:rsidRDefault="00DE1F1A">
          <w:pPr>
            <w:pStyle w:val="TOC1"/>
            <w:rPr>
              <w:rFonts w:asciiTheme="minorHAnsi" w:hAnsiTheme="minorHAnsi"/>
              <w:sz w:val="22"/>
            </w:rPr>
          </w:pPr>
          <w:hyperlink w:anchor="_Toc256000003" w:history="1">
            <w:r w:rsidR="00687043" w:rsidRPr="00747D01">
              <w:rPr>
                <w:rStyle w:val="Hyperlink"/>
              </w:rPr>
              <w:t>Business and Commerce</w:t>
            </w:r>
            <w:r w:rsidR="00687043">
              <w:tab/>
            </w:r>
            <w:r w:rsidR="00687043">
              <w:fldChar w:fldCharType="begin"/>
            </w:r>
            <w:r w:rsidR="00687043">
              <w:instrText xml:space="preserve"> PAGEREF _Toc256000003 \h </w:instrText>
            </w:r>
            <w:r w:rsidR="00687043">
              <w:fldChar w:fldCharType="separate"/>
            </w:r>
            <w:r w:rsidR="00687043">
              <w:t>4</w:t>
            </w:r>
            <w:r w:rsidR="00687043">
              <w:fldChar w:fldCharType="end"/>
            </w:r>
          </w:hyperlink>
        </w:p>
        <w:p w:rsidR="007C223D" w:rsidRDefault="00DE1F1A">
          <w:pPr>
            <w:pStyle w:val="TOC1"/>
            <w:rPr>
              <w:rFonts w:asciiTheme="minorHAnsi" w:hAnsiTheme="minorHAnsi"/>
              <w:sz w:val="22"/>
            </w:rPr>
          </w:pPr>
          <w:hyperlink w:anchor="_Toc256000004" w:history="1">
            <w:r w:rsidR="00687043" w:rsidRPr="00747D01">
              <w:rPr>
                <w:rStyle w:val="Hyperlink"/>
              </w:rPr>
              <w:t>Children and Youth</w:t>
            </w:r>
            <w:r w:rsidR="00687043">
              <w:tab/>
            </w:r>
            <w:r w:rsidR="00687043">
              <w:fldChar w:fldCharType="begin"/>
            </w:r>
            <w:r w:rsidR="00687043">
              <w:instrText xml:space="preserve"> PAGEREF _Toc256000004 \h </w:instrText>
            </w:r>
            <w:r w:rsidR="00687043">
              <w:fldChar w:fldCharType="separate"/>
            </w:r>
            <w:r w:rsidR="00687043">
              <w:t>5</w:t>
            </w:r>
            <w:r w:rsidR="00687043">
              <w:fldChar w:fldCharType="end"/>
            </w:r>
          </w:hyperlink>
        </w:p>
        <w:p w:rsidR="007C223D" w:rsidRDefault="00DE1F1A">
          <w:pPr>
            <w:pStyle w:val="TOC1"/>
            <w:rPr>
              <w:rFonts w:asciiTheme="minorHAnsi" w:hAnsiTheme="minorHAnsi"/>
              <w:sz w:val="22"/>
            </w:rPr>
          </w:pPr>
          <w:hyperlink w:anchor="_Toc256000005" w:history="1">
            <w:r w:rsidR="00687043" w:rsidRPr="00747D01">
              <w:rPr>
                <w:rStyle w:val="Hyperlink"/>
              </w:rPr>
              <w:t>Communications</w:t>
            </w:r>
            <w:r w:rsidR="00687043">
              <w:tab/>
            </w:r>
            <w:r w:rsidR="00687043">
              <w:fldChar w:fldCharType="begin"/>
            </w:r>
            <w:r w:rsidR="00687043">
              <w:instrText xml:space="preserve"> PAGEREF _Toc256000005 \h </w:instrText>
            </w:r>
            <w:r w:rsidR="00687043">
              <w:fldChar w:fldCharType="separate"/>
            </w:r>
            <w:r w:rsidR="00687043">
              <w:t>5</w:t>
            </w:r>
            <w:r w:rsidR="00687043">
              <w:fldChar w:fldCharType="end"/>
            </w:r>
          </w:hyperlink>
        </w:p>
        <w:p w:rsidR="007C223D" w:rsidRDefault="00DE1F1A">
          <w:pPr>
            <w:pStyle w:val="TOC1"/>
            <w:rPr>
              <w:rFonts w:asciiTheme="minorHAnsi" w:hAnsiTheme="minorHAnsi"/>
              <w:sz w:val="22"/>
            </w:rPr>
          </w:pPr>
          <w:hyperlink w:anchor="_Toc256000006" w:history="1">
            <w:r w:rsidR="00687043" w:rsidRPr="00747D01">
              <w:rPr>
                <w:rStyle w:val="Hyperlink"/>
              </w:rPr>
              <w:t>Community Development</w:t>
            </w:r>
            <w:r w:rsidR="00687043">
              <w:tab/>
            </w:r>
            <w:r w:rsidR="00687043">
              <w:fldChar w:fldCharType="begin"/>
            </w:r>
            <w:r w:rsidR="00687043">
              <w:instrText xml:space="preserve"> PAGEREF _Toc256000006 \h </w:instrText>
            </w:r>
            <w:r w:rsidR="00687043">
              <w:fldChar w:fldCharType="separate"/>
            </w:r>
            <w:r w:rsidR="00687043">
              <w:t>6</w:t>
            </w:r>
            <w:r w:rsidR="00687043">
              <w:fldChar w:fldCharType="end"/>
            </w:r>
          </w:hyperlink>
        </w:p>
        <w:p w:rsidR="007C223D" w:rsidRDefault="00DE1F1A">
          <w:pPr>
            <w:pStyle w:val="TOC1"/>
            <w:rPr>
              <w:rFonts w:asciiTheme="minorHAnsi" w:hAnsiTheme="minorHAnsi"/>
              <w:sz w:val="22"/>
            </w:rPr>
          </w:pPr>
          <w:hyperlink w:anchor="_Toc256000007" w:history="1">
            <w:r w:rsidR="00687043" w:rsidRPr="00747D01">
              <w:rPr>
                <w:rStyle w:val="Hyperlink"/>
              </w:rPr>
              <w:t>Data, Information, and Statistics</w:t>
            </w:r>
            <w:r w:rsidR="00687043">
              <w:tab/>
            </w:r>
            <w:r w:rsidR="00687043">
              <w:fldChar w:fldCharType="begin"/>
            </w:r>
            <w:r w:rsidR="00687043">
              <w:instrText xml:space="preserve"> PAGEREF _Toc256000007 \h </w:instrText>
            </w:r>
            <w:r w:rsidR="00687043">
              <w:fldChar w:fldCharType="separate"/>
            </w:r>
            <w:r w:rsidR="00687043">
              <w:t>6</w:t>
            </w:r>
            <w:r w:rsidR="00687043">
              <w:fldChar w:fldCharType="end"/>
            </w:r>
          </w:hyperlink>
        </w:p>
        <w:p w:rsidR="007C223D" w:rsidRDefault="00DE1F1A">
          <w:pPr>
            <w:pStyle w:val="TOC1"/>
            <w:rPr>
              <w:rFonts w:asciiTheme="minorHAnsi" w:hAnsiTheme="minorHAnsi"/>
              <w:sz w:val="22"/>
            </w:rPr>
          </w:pPr>
          <w:hyperlink w:anchor="_Toc256000008" w:history="1">
            <w:r w:rsidR="00687043" w:rsidRPr="00747D01">
              <w:rPr>
                <w:rStyle w:val="Hyperlink"/>
              </w:rPr>
              <w:t>Economic Development</w:t>
            </w:r>
            <w:r w:rsidR="00687043">
              <w:tab/>
            </w:r>
            <w:r w:rsidR="00687043">
              <w:fldChar w:fldCharType="begin"/>
            </w:r>
            <w:r w:rsidR="00687043">
              <w:instrText xml:space="preserve"> PAGEREF _Toc256000008 \h </w:instrText>
            </w:r>
            <w:r w:rsidR="00687043">
              <w:fldChar w:fldCharType="separate"/>
            </w:r>
            <w:r w:rsidR="00687043">
              <w:t>7</w:t>
            </w:r>
            <w:r w:rsidR="00687043">
              <w:fldChar w:fldCharType="end"/>
            </w:r>
          </w:hyperlink>
        </w:p>
        <w:p w:rsidR="007C223D" w:rsidRDefault="00DE1F1A">
          <w:pPr>
            <w:pStyle w:val="TOC1"/>
            <w:rPr>
              <w:rFonts w:asciiTheme="minorHAnsi" w:hAnsiTheme="minorHAnsi"/>
              <w:sz w:val="22"/>
            </w:rPr>
          </w:pPr>
          <w:hyperlink w:anchor="_Toc256000009" w:history="1">
            <w:r w:rsidR="00687043" w:rsidRPr="00747D01">
              <w:rPr>
                <w:rStyle w:val="Hyperlink"/>
              </w:rPr>
              <w:t>Education</w:t>
            </w:r>
            <w:r w:rsidR="00687043">
              <w:tab/>
            </w:r>
            <w:r w:rsidR="00687043">
              <w:fldChar w:fldCharType="begin"/>
            </w:r>
            <w:r w:rsidR="00687043">
              <w:instrText xml:space="preserve"> PAGEREF _Toc256000009 \h </w:instrText>
            </w:r>
            <w:r w:rsidR="00687043">
              <w:fldChar w:fldCharType="separate"/>
            </w:r>
            <w:r w:rsidR="00687043">
              <w:t>7</w:t>
            </w:r>
            <w:r w:rsidR="00687043">
              <w:fldChar w:fldCharType="end"/>
            </w:r>
          </w:hyperlink>
        </w:p>
        <w:p w:rsidR="007C223D" w:rsidRDefault="00DE1F1A">
          <w:pPr>
            <w:pStyle w:val="TOC1"/>
            <w:rPr>
              <w:rFonts w:asciiTheme="minorHAnsi" w:hAnsiTheme="minorHAnsi"/>
              <w:sz w:val="22"/>
            </w:rPr>
          </w:pPr>
          <w:hyperlink w:anchor="_Toc256000010" w:history="1">
            <w:r w:rsidR="00687043" w:rsidRPr="00747D01">
              <w:rPr>
                <w:rStyle w:val="Hyperlink"/>
              </w:rPr>
              <w:t>Emergency Management</w:t>
            </w:r>
            <w:r w:rsidR="00687043">
              <w:tab/>
            </w:r>
            <w:r w:rsidR="00687043">
              <w:fldChar w:fldCharType="begin"/>
            </w:r>
            <w:r w:rsidR="00687043">
              <w:instrText xml:space="preserve"> PAGEREF _Toc256000010 \h </w:instrText>
            </w:r>
            <w:r w:rsidR="00687043">
              <w:fldChar w:fldCharType="separate"/>
            </w:r>
            <w:r w:rsidR="00687043">
              <w:t>8</w:t>
            </w:r>
            <w:r w:rsidR="00687043">
              <w:fldChar w:fldCharType="end"/>
            </w:r>
          </w:hyperlink>
        </w:p>
        <w:p w:rsidR="007C223D" w:rsidRDefault="00DE1F1A">
          <w:pPr>
            <w:pStyle w:val="TOC1"/>
            <w:rPr>
              <w:rFonts w:asciiTheme="minorHAnsi" w:hAnsiTheme="minorHAnsi"/>
              <w:sz w:val="22"/>
            </w:rPr>
          </w:pPr>
          <w:hyperlink w:anchor="_Toc256000011" w:history="1">
            <w:r w:rsidR="00687043" w:rsidRPr="00747D01">
              <w:rPr>
                <w:rStyle w:val="Hyperlink"/>
              </w:rPr>
              <w:t>Environmental</w:t>
            </w:r>
            <w:r w:rsidR="00687043">
              <w:tab/>
            </w:r>
            <w:r w:rsidR="00687043">
              <w:fldChar w:fldCharType="begin"/>
            </w:r>
            <w:r w:rsidR="00687043">
              <w:instrText xml:space="preserve"> PAGEREF _Toc256000011 \h </w:instrText>
            </w:r>
            <w:r w:rsidR="00687043">
              <w:fldChar w:fldCharType="separate"/>
            </w:r>
            <w:r w:rsidR="00687043">
              <w:t>9</w:t>
            </w:r>
            <w:r w:rsidR="00687043">
              <w:fldChar w:fldCharType="end"/>
            </w:r>
          </w:hyperlink>
        </w:p>
        <w:p w:rsidR="007C223D" w:rsidRDefault="00DE1F1A">
          <w:pPr>
            <w:pStyle w:val="TOC1"/>
            <w:rPr>
              <w:rFonts w:asciiTheme="minorHAnsi" w:hAnsiTheme="minorHAnsi"/>
              <w:sz w:val="22"/>
            </w:rPr>
          </w:pPr>
          <w:hyperlink w:anchor="_Toc256000012" w:history="1">
            <w:r w:rsidR="00687043" w:rsidRPr="00747D01">
              <w:rPr>
                <w:rStyle w:val="Hyperlink"/>
              </w:rPr>
              <w:t>Financial Management</w:t>
            </w:r>
            <w:r w:rsidR="00687043">
              <w:tab/>
            </w:r>
            <w:r w:rsidR="00687043">
              <w:fldChar w:fldCharType="begin"/>
            </w:r>
            <w:r w:rsidR="00687043">
              <w:instrText xml:space="preserve"> PAGEREF _Toc256000012 \h </w:instrText>
            </w:r>
            <w:r w:rsidR="00687043">
              <w:fldChar w:fldCharType="separate"/>
            </w:r>
            <w:r w:rsidR="00687043">
              <w:t>10</w:t>
            </w:r>
            <w:r w:rsidR="00687043">
              <w:fldChar w:fldCharType="end"/>
            </w:r>
          </w:hyperlink>
        </w:p>
        <w:p w:rsidR="007C223D" w:rsidRDefault="00DE1F1A">
          <w:pPr>
            <w:pStyle w:val="TOC1"/>
            <w:rPr>
              <w:rFonts w:asciiTheme="minorHAnsi" w:hAnsiTheme="minorHAnsi"/>
              <w:sz w:val="22"/>
            </w:rPr>
          </w:pPr>
          <w:hyperlink w:anchor="_Toc256000013" w:history="1">
            <w:r w:rsidR="00687043" w:rsidRPr="00747D01">
              <w:rPr>
                <w:rStyle w:val="Hyperlink"/>
              </w:rPr>
              <w:t>Fisheries/Aquaculture</w:t>
            </w:r>
            <w:r w:rsidR="00687043">
              <w:tab/>
            </w:r>
            <w:r w:rsidR="00687043">
              <w:fldChar w:fldCharType="begin"/>
            </w:r>
            <w:r w:rsidR="00687043">
              <w:instrText xml:space="preserve"> PAGEREF _Toc256000013 \h </w:instrText>
            </w:r>
            <w:r w:rsidR="00687043">
              <w:fldChar w:fldCharType="separate"/>
            </w:r>
            <w:r w:rsidR="00687043">
              <w:t>10</w:t>
            </w:r>
            <w:r w:rsidR="00687043">
              <w:fldChar w:fldCharType="end"/>
            </w:r>
          </w:hyperlink>
        </w:p>
        <w:p w:rsidR="007C223D" w:rsidRDefault="00DE1F1A">
          <w:pPr>
            <w:pStyle w:val="TOC1"/>
            <w:rPr>
              <w:rFonts w:asciiTheme="minorHAnsi" w:hAnsiTheme="minorHAnsi"/>
              <w:sz w:val="22"/>
            </w:rPr>
          </w:pPr>
          <w:hyperlink w:anchor="_Toc256000014" w:history="1">
            <w:r w:rsidR="00687043" w:rsidRPr="00747D01">
              <w:rPr>
                <w:rStyle w:val="Hyperlink"/>
              </w:rPr>
              <w:t>Food Security and Nutrition</w:t>
            </w:r>
            <w:r w:rsidR="00687043">
              <w:tab/>
            </w:r>
            <w:r w:rsidR="00687043">
              <w:fldChar w:fldCharType="begin"/>
            </w:r>
            <w:r w:rsidR="00687043">
              <w:instrText xml:space="preserve"> PAGEREF _Toc256000014 \h </w:instrText>
            </w:r>
            <w:r w:rsidR="00687043">
              <w:fldChar w:fldCharType="separate"/>
            </w:r>
            <w:r w:rsidR="00687043">
              <w:t>10</w:t>
            </w:r>
            <w:r w:rsidR="00687043">
              <w:fldChar w:fldCharType="end"/>
            </w:r>
          </w:hyperlink>
        </w:p>
        <w:p w:rsidR="007C223D" w:rsidRDefault="00DE1F1A">
          <w:pPr>
            <w:pStyle w:val="TOC1"/>
            <w:rPr>
              <w:rFonts w:asciiTheme="minorHAnsi" w:hAnsiTheme="minorHAnsi"/>
              <w:sz w:val="22"/>
            </w:rPr>
          </w:pPr>
          <w:hyperlink w:anchor="_Toc256000015" w:history="1">
            <w:r w:rsidR="00687043" w:rsidRPr="00747D01">
              <w:rPr>
                <w:rStyle w:val="Hyperlink"/>
              </w:rPr>
              <w:t>Health</w:t>
            </w:r>
            <w:r w:rsidR="00687043">
              <w:tab/>
            </w:r>
            <w:r w:rsidR="00687043">
              <w:fldChar w:fldCharType="begin"/>
            </w:r>
            <w:r w:rsidR="00687043">
              <w:instrText xml:space="preserve"> PAGEREF _Toc256000015 \h </w:instrText>
            </w:r>
            <w:r w:rsidR="00687043">
              <w:fldChar w:fldCharType="separate"/>
            </w:r>
            <w:r w:rsidR="00687043">
              <w:t>12</w:t>
            </w:r>
            <w:r w:rsidR="00687043">
              <w:fldChar w:fldCharType="end"/>
            </w:r>
          </w:hyperlink>
        </w:p>
        <w:p w:rsidR="007C223D" w:rsidRDefault="00DE1F1A">
          <w:pPr>
            <w:pStyle w:val="TOC1"/>
            <w:rPr>
              <w:rFonts w:asciiTheme="minorHAnsi" w:hAnsiTheme="minorHAnsi"/>
              <w:sz w:val="22"/>
            </w:rPr>
          </w:pPr>
          <w:hyperlink w:anchor="_Toc256000016" w:history="1">
            <w:r w:rsidR="00687043" w:rsidRPr="00747D01">
              <w:rPr>
                <w:rStyle w:val="Hyperlink"/>
              </w:rPr>
              <w:t>Homelessness</w:t>
            </w:r>
            <w:r w:rsidR="00687043">
              <w:tab/>
            </w:r>
            <w:r w:rsidR="00687043">
              <w:fldChar w:fldCharType="begin"/>
            </w:r>
            <w:r w:rsidR="00687043">
              <w:instrText xml:space="preserve"> PAGEREF _Toc256000016 \h </w:instrText>
            </w:r>
            <w:r w:rsidR="00687043">
              <w:fldChar w:fldCharType="separate"/>
            </w:r>
            <w:r w:rsidR="00687043">
              <w:t>16</w:t>
            </w:r>
            <w:r w:rsidR="00687043">
              <w:fldChar w:fldCharType="end"/>
            </w:r>
          </w:hyperlink>
        </w:p>
        <w:p w:rsidR="007C223D" w:rsidRDefault="00DE1F1A">
          <w:pPr>
            <w:pStyle w:val="TOC1"/>
            <w:rPr>
              <w:rFonts w:asciiTheme="minorHAnsi" w:hAnsiTheme="minorHAnsi"/>
              <w:sz w:val="22"/>
            </w:rPr>
          </w:pPr>
          <w:hyperlink w:anchor="_Toc256000017" w:history="1">
            <w:r w:rsidR="00687043" w:rsidRPr="00747D01">
              <w:rPr>
                <w:rStyle w:val="Hyperlink"/>
              </w:rPr>
              <w:t>Income Security and Social Services</w:t>
            </w:r>
            <w:r w:rsidR="00687043">
              <w:tab/>
            </w:r>
            <w:r w:rsidR="00687043">
              <w:fldChar w:fldCharType="begin"/>
            </w:r>
            <w:r w:rsidR="00687043">
              <w:instrText xml:space="preserve"> PAGEREF _Toc256000017 \h </w:instrText>
            </w:r>
            <w:r w:rsidR="00687043">
              <w:fldChar w:fldCharType="separate"/>
            </w:r>
            <w:r w:rsidR="00687043">
              <w:t>17</w:t>
            </w:r>
            <w:r w:rsidR="00687043">
              <w:fldChar w:fldCharType="end"/>
            </w:r>
          </w:hyperlink>
        </w:p>
        <w:p w:rsidR="007C223D" w:rsidRDefault="00DE1F1A">
          <w:pPr>
            <w:pStyle w:val="TOC1"/>
            <w:rPr>
              <w:rFonts w:asciiTheme="minorHAnsi" w:hAnsiTheme="minorHAnsi"/>
              <w:sz w:val="22"/>
            </w:rPr>
          </w:pPr>
          <w:hyperlink w:anchor="_Toc256000018" w:history="1">
            <w:r w:rsidR="00687043" w:rsidRPr="00747D01">
              <w:rPr>
                <w:rStyle w:val="Hyperlink"/>
              </w:rPr>
              <w:t>Infrastructure</w:t>
            </w:r>
            <w:r w:rsidR="00687043">
              <w:tab/>
            </w:r>
            <w:r w:rsidR="00687043">
              <w:fldChar w:fldCharType="begin"/>
            </w:r>
            <w:r w:rsidR="00687043">
              <w:instrText xml:space="preserve"> PAGEREF _Toc256000018 \h </w:instrText>
            </w:r>
            <w:r w:rsidR="00687043">
              <w:fldChar w:fldCharType="separate"/>
            </w:r>
            <w:r w:rsidR="00687043">
              <w:t>18</w:t>
            </w:r>
            <w:r w:rsidR="00687043">
              <w:fldChar w:fldCharType="end"/>
            </w:r>
          </w:hyperlink>
        </w:p>
        <w:p w:rsidR="007C223D" w:rsidRDefault="00DE1F1A">
          <w:pPr>
            <w:pStyle w:val="TOC1"/>
            <w:rPr>
              <w:rFonts w:asciiTheme="minorHAnsi" w:hAnsiTheme="minorHAnsi"/>
              <w:sz w:val="22"/>
            </w:rPr>
          </w:pPr>
          <w:hyperlink w:anchor="_Toc256000019" w:history="1">
            <w:r w:rsidR="00687043" w:rsidRPr="00747D01">
              <w:rPr>
                <w:rStyle w:val="Hyperlink"/>
              </w:rPr>
              <w:t>Law, Justice, and Legal Services</w:t>
            </w:r>
            <w:r w:rsidR="00687043">
              <w:tab/>
            </w:r>
            <w:r w:rsidR="00687043">
              <w:fldChar w:fldCharType="begin"/>
            </w:r>
            <w:r w:rsidR="00687043">
              <w:instrText xml:space="preserve"> PAGEREF _Toc256000019 \h </w:instrText>
            </w:r>
            <w:r w:rsidR="00687043">
              <w:fldChar w:fldCharType="separate"/>
            </w:r>
            <w:r w:rsidR="00687043">
              <w:t>19</w:t>
            </w:r>
            <w:r w:rsidR="00687043">
              <w:fldChar w:fldCharType="end"/>
            </w:r>
          </w:hyperlink>
        </w:p>
        <w:p w:rsidR="007C223D" w:rsidRDefault="00DE1F1A">
          <w:pPr>
            <w:pStyle w:val="TOC1"/>
            <w:rPr>
              <w:rFonts w:asciiTheme="minorHAnsi" w:hAnsiTheme="minorHAnsi"/>
              <w:sz w:val="22"/>
            </w:rPr>
          </w:pPr>
          <w:hyperlink w:anchor="_Toc256000020" w:history="1">
            <w:r w:rsidR="00687043" w:rsidRPr="00747D01">
              <w:rPr>
                <w:rStyle w:val="Hyperlink"/>
              </w:rPr>
              <w:t>Mental and Behavioral Health</w:t>
            </w:r>
            <w:r w:rsidR="00687043">
              <w:tab/>
            </w:r>
            <w:r w:rsidR="00687043">
              <w:fldChar w:fldCharType="begin"/>
            </w:r>
            <w:r w:rsidR="00687043">
              <w:instrText xml:space="preserve"> PAGEREF _Toc256000020 \h </w:instrText>
            </w:r>
            <w:r w:rsidR="00687043">
              <w:fldChar w:fldCharType="separate"/>
            </w:r>
            <w:r w:rsidR="00687043">
              <w:t>19</w:t>
            </w:r>
            <w:r w:rsidR="00687043">
              <w:fldChar w:fldCharType="end"/>
            </w:r>
          </w:hyperlink>
        </w:p>
        <w:p w:rsidR="007C223D" w:rsidRDefault="00DE1F1A">
          <w:pPr>
            <w:pStyle w:val="TOC1"/>
            <w:rPr>
              <w:rFonts w:asciiTheme="minorHAnsi" w:hAnsiTheme="minorHAnsi"/>
              <w:sz w:val="22"/>
            </w:rPr>
          </w:pPr>
          <w:hyperlink w:anchor="_Toc256000021" w:history="1">
            <w:r w:rsidR="00687043" w:rsidRPr="00747D01">
              <w:rPr>
                <w:rStyle w:val="Hyperlink"/>
              </w:rPr>
              <w:t>Migrant Workers</w:t>
            </w:r>
            <w:r w:rsidR="00687043">
              <w:tab/>
            </w:r>
            <w:r w:rsidR="00687043">
              <w:fldChar w:fldCharType="begin"/>
            </w:r>
            <w:r w:rsidR="00687043">
              <w:instrText xml:space="preserve"> PAGEREF _Toc256000021 \h </w:instrText>
            </w:r>
            <w:r w:rsidR="00687043">
              <w:fldChar w:fldCharType="separate"/>
            </w:r>
            <w:r w:rsidR="00687043">
              <w:t>20</w:t>
            </w:r>
            <w:r w:rsidR="00687043">
              <w:fldChar w:fldCharType="end"/>
            </w:r>
          </w:hyperlink>
        </w:p>
        <w:p w:rsidR="007C223D" w:rsidRDefault="00DE1F1A">
          <w:pPr>
            <w:pStyle w:val="TOC1"/>
            <w:rPr>
              <w:rFonts w:asciiTheme="minorHAnsi" w:hAnsiTheme="minorHAnsi"/>
              <w:sz w:val="22"/>
            </w:rPr>
          </w:pPr>
          <w:hyperlink w:anchor="_Toc256000022" w:history="1">
            <w:r w:rsidR="00687043" w:rsidRPr="00747D01">
              <w:rPr>
                <w:rStyle w:val="Hyperlink"/>
              </w:rPr>
              <w:t>National Security and Defense</w:t>
            </w:r>
            <w:r w:rsidR="00687043">
              <w:tab/>
            </w:r>
            <w:r w:rsidR="00687043">
              <w:fldChar w:fldCharType="begin"/>
            </w:r>
            <w:r w:rsidR="00687043">
              <w:instrText xml:space="preserve"> PAGEREF _Toc256000022 \h </w:instrText>
            </w:r>
            <w:r w:rsidR="00687043">
              <w:fldChar w:fldCharType="separate"/>
            </w:r>
            <w:r w:rsidR="00687043">
              <w:t>21</w:t>
            </w:r>
            <w:r w:rsidR="00687043">
              <w:fldChar w:fldCharType="end"/>
            </w:r>
          </w:hyperlink>
        </w:p>
        <w:p w:rsidR="007C223D" w:rsidRDefault="00DE1F1A">
          <w:pPr>
            <w:pStyle w:val="TOC1"/>
            <w:rPr>
              <w:rFonts w:asciiTheme="minorHAnsi" w:hAnsiTheme="minorHAnsi"/>
              <w:sz w:val="22"/>
            </w:rPr>
          </w:pPr>
          <w:hyperlink w:anchor="_Toc256000023" w:history="1">
            <w:r w:rsidR="00687043" w:rsidRPr="00747D01">
              <w:rPr>
                <w:rStyle w:val="Hyperlink"/>
              </w:rPr>
              <w:t>Nonprofit Sustainability</w:t>
            </w:r>
            <w:r w:rsidR="00687043">
              <w:tab/>
            </w:r>
            <w:r w:rsidR="00687043">
              <w:fldChar w:fldCharType="begin"/>
            </w:r>
            <w:r w:rsidR="00687043">
              <w:instrText xml:space="preserve"> PAGEREF _Toc256000023 \h </w:instrText>
            </w:r>
            <w:r w:rsidR="00687043">
              <w:fldChar w:fldCharType="separate"/>
            </w:r>
            <w:r w:rsidR="00687043">
              <w:t>21</w:t>
            </w:r>
            <w:r w:rsidR="00687043">
              <w:fldChar w:fldCharType="end"/>
            </w:r>
          </w:hyperlink>
        </w:p>
        <w:p w:rsidR="007C223D" w:rsidRDefault="00DE1F1A">
          <w:pPr>
            <w:pStyle w:val="TOC1"/>
            <w:rPr>
              <w:rFonts w:asciiTheme="minorHAnsi" w:hAnsiTheme="minorHAnsi"/>
              <w:sz w:val="22"/>
            </w:rPr>
          </w:pPr>
          <w:hyperlink w:anchor="_Toc256000024" w:history="1">
            <w:r w:rsidR="00687043" w:rsidRPr="00747D01">
              <w:rPr>
                <w:rStyle w:val="Hyperlink"/>
              </w:rPr>
              <w:t>Procurement</w:t>
            </w:r>
            <w:r w:rsidR="00687043">
              <w:tab/>
            </w:r>
            <w:r w:rsidR="00687043">
              <w:fldChar w:fldCharType="begin"/>
            </w:r>
            <w:r w:rsidR="00687043">
              <w:instrText xml:space="preserve"> PAGEREF _Toc256000024 \h </w:instrText>
            </w:r>
            <w:r w:rsidR="00687043">
              <w:fldChar w:fldCharType="separate"/>
            </w:r>
            <w:r w:rsidR="00687043">
              <w:t>21</w:t>
            </w:r>
            <w:r w:rsidR="00687043">
              <w:fldChar w:fldCharType="end"/>
            </w:r>
          </w:hyperlink>
        </w:p>
        <w:p w:rsidR="007C223D" w:rsidRDefault="00DE1F1A">
          <w:pPr>
            <w:pStyle w:val="TOC1"/>
            <w:rPr>
              <w:rFonts w:asciiTheme="minorHAnsi" w:hAnsiTheme="minorHAnsi"/>
              <w:sz w:val="22"/>
            </w:rPr>
          </w:pPr>
          <w:hyperlink w:anchor="_Toc256000025" w:history="1">
            <w:r w:rsidR="00687043" w:rsidRPr="00747D01">
              <w:rPr>
                <w:rStyle w:val="Hyperlink"/>
              </w:rPr>
              <w:t>Public Health Surveillance, Testing and Contact Tracing</w:t>
            </w:r>
            <w:r w:rsidR="00687043">
              <w:tab/>
            </w:r>
            <w:r w:rsidR="00687043">
              <w:fldChar w:fldCharType="begin"/>
            </w:r>
            <w:r w:rsidR="00687043">
              <w:instrText xml:space="preserve"> PAGEREF _Toc256000025 \h </w:instrText>
            </w:r>
            <w:r w:rsidR="00687043">
              <w:fldChar w:fldCharType="separate"/>
            </w:r>
            <w:r w:rsidR="00687043">
              <w:t>21</w:t>
            </w:r>
            <w:r w:rsidR="00687043">
              <w:fldChar w:fldCharType="end"/>
            </w:r>
          </w:hyperlink>
        </w:p>
        <w:p w:rsidR="007C223D" w:rsidRDefault="00DE1F1A">
          <w:pPr>
            <w:pStyle w:val="TOC1"/>
            <w:rPr>
              <w:rFonts w:asciiTheme="minorHAnsi" w:hAnsiTheme="minorHAnsi"/>
              <w:sz w:val="22"/>
            </w:rPr>
          </w:pPr>
          <w:hyperlink w:anchor="_Toc256000026" w:history="1">
            <w:r w:rsidR="00687043" w:rsidRPr="00747D01">
              <w:rPr>
                <w:rStyle w:val="Hyperlink"/>
              </w:rPr>
              <w:t>Recovery Planning and Capacity Building</w:t>
            </w:r>
            <w:r w:rsidR="00687043">
              <w:tab/>
            </w:r>
            <w:r w:rsidR="00687043">
              <w:fldChar w:fldCharType="begin"/>
            </w:r>
            <w:r w:rsidR="00687043">
              <w:instrText xml:space="preserve"> PAGEREF _Toc256000026 \h </w:instrText>
            </w:r>
            <w:r w:rsidR="00687043">
              <w:fldChar w:fldCharType="separate"/>
            </w:r>
            <w:r w:rsidR="00687043">
              <w:t>24</w:t>
            </w:r>
            <w:r w:rsidR="00687043">
              <w:fldChar w:fldCharType="end"/>
            </w:r>
          </w:hyperlink>
        </w:p>
        <w:p w:rsidR="007C223D" w:rsidRDefault="00DE1F1A">
          <w:pPr>
            <w:pStyle w:val="TOC1"/>
            <w:rPr>
              <w:rFonts w:asciiTheme="minorHAnsi" w:hAnsiTheme="minorHAnsi"/>
              <w:sz w:val="22"/>
            </w:rPr>
          </w:pPr>
          <w:hyperlink w:anchor="_Toc256000027" w:history="1">
            <w:r w:rsidR="00687043" w:rsidRPr="00747D01">
              <w:rPr>
                <w:rStyle w:val="Hyperlink"/>
              </w:rPr>
              <w:t>Resiliency and Mitigation</w:t>
            </w:r>
            <w:r w:rsidR="00687043">
              <w:tab/>
            </w:r>
            <w:r w:rsidR="00687043">
              <w:fldChar w:fldCharType="begin"/>
            </w:r>
            <w:r w:rsidR="00687043">
              <w:instrText xml:space="preserve"> PAGEREF _Toc256000027 \h </w:instrText>
            </w:r>
            <w:r w:rsidR="00687043">
              <w:fldChar w:fldCharType="separate"/>
            </w:r>
            <w:r w:rsidR="00687043">
              <w:t>24</w:t>
            </w:r>
            <w:r w:rsidR="00687043">
              <w:fldChar w:fldCharType="end"/>
            </w:r>
          </w:hyperlink>
        </w:p>
        <w:p w:rsidR="007C223D" w:rsidRDefault="00DE1F1A">
          <w:pPr>
            <w:pStyle w:val="TOC1"/>
            <w:rPr>
              <w:rFonts w:asciiTheme="minorHAnsi" w:hAnsiTheme="minorHAnsi"/>
              <w:sz w:val="22"/>
            </w:rPr>
          </w:pPr>
          <w:hyperlink w:anchor="_Toc256000028" w:history="1">
            <w:r w:rsidR="00687043" w:rsidRPr="00747D01">
              <w:rPr>
                <w:rStyle w:val="Hyperlink"/>
              </w:rPr>
              <w:t>Science and Research</w:t>
            </w:r>
            <w:r w:rsidR="00687043">
              <w:tab/>
            </w:r>
            <w:r w:rsidR="00687043">
              <w:fldChar w:fldCharType="begin"/>
            </w:r>
            <w:r w:rsidR="00687043">
              <w:instrText xml:space="preserve"> PAGEREF _Toc256000028 \h </w:instrText>
            </w:r>
            <w:r w:rsidR="00687043">
              <w:fldChar w:fldCharType="separate"/>
            </w:r>
            <w:r w:rsidR="00687043">
              <w:t>24</w:t>
            </w:r>
            <w:r w:rsidR="00687043">
              <w:fldChar w:fldCharType="end"/>
            </w:r>
          </w:hyperlink>
        </w:p>
        <w:p w:rsidR="007C223D" w:rsidRDefault="00DE1F1A">
          <w:pPr>
            <w:pStyle w:val="TOC1"/>
            <w:rPr>
              <w:rFonts w:asciiTheme="minorHAnsi" w:hAnsiTheme="minorHAnsi"/>
              <w:sz w:val="22"/>
            </w:rPr>
          </w:pPr>
          <w:hyperlink w:anchor="_Toc256000029" w:history="1">
            <w:r w:rsidR="00687043" w:rsidRPr="00747D01">
              <w:rPr>
                <w:rStyle w:val="Hyperlink"/>
              </w:rPr>
              <w:t>Technology Tools</w:t>
            </w:r>
            <w:r w:rsidR="00687043">
              <w:tab/>
            </w:r>
            <w:r w:rsidR="00687043">
              <w:fldChar w:fldCharType="begin"/>
            </w:r>
            <w:r w:rsidR="00687043">
              <w:instrText xml:space="preserve"> PAGEREF _Toc256000029 \h </w:instrText>
            </w:r>
            <w:r w:rsidR="00687043">
              <w:fldChar w:fldCharType="separate"/>
            </w:r>
            <w:r w:rsidR="00687043">
              <w:t>26</w:t>
            </w:r>
            <w:r w:rsidR="00687043">
              <w:fldChar w:fldCharType="end"/>
            </w:r>
          </w:hyperlink>
        </w:p>
        <w:p w:rsidR="007C223D" w:rsidRDefault="00DE1F1A">
          <w:pPr>
            <w:pStyle w:val="TOC1"/>
            <w:rPr>
              <w:rFonts w:asciiTheme="minorHAnsi" w:hAnsiTheme="minorHAnsi"/>
              <w:sz w:val="22"/>
            </w:rPr>
          </w:pPr>
          <w:hyperlink w:anchor="_Toc256000030" w:history="1">
            <w:r w:rsidR="00687043" w:rsidRPr="00747D01">
              <w:rPr>
                <w:rStyle w:val="Hyperlink"/>
              </w:rPr>
              <w:t>Transportation</w:t>
            </w:r>
            <w:r w:rsidR="00687043">
              <w:tab/>
            </w:r>
            <w:r w:rsidR="00687043">
              <w:fldChar w:fldCharType="begin"/>
            </w:r>
            <w:r w:rsidR="00687043">
              <w:instrText xml:space="preserve"> PAGEREF _Toc256000030 \h </w:instrText>
            </w:r>
            <w:r w:rsidR="00687043">
              <w:fldChar w:fldCharType="separate"/>
            </w:r>
            <w:r w:rsidR="00687043">
              <w:t>27</w:t>
            </w:r>
            <w:r w:rsidR="00687043">
              <w:fldChar w:fldCharType="end"/>
            </w:r>
          </w:hyperlink>
        </w:p>
        <w:p w:rsidR="007C223D" w:rsidRDefault="00DE1F1A">
          <w:pPr>
            <w:pStyle w:val="TOC1"/>
            <w:rPr>
              <w:rFonts w:asciiTheme="minorHAnsi" w:hAnsiTheme="minorHAnsi"/>
              <w:sz w:val="22"/>
            </w:rPr>
          </w:pPr>
          <w:hyperlink w:anchor="_Toc256000031" w:history="1">
            <w:r w:rsidR="00687043" w:rsidRPr="00747D01">
              <w:rPr>
                <w:rStyle w:val="Hyperlink"/>
              </w:rPr>
              <w:t>Workforce: Employment, Labor, and Training</w:t>
            </w:r>
            <w:r w:rsidR="00687043">
              <w:tab/>
            </w:r>
            <w:r w:rsidR="00687043">
              <w:fldChar w:fldCharType="begin"/>
            </w:r>
            <w:r w:rsidR="00687043">
              <w:instrText xml:space="preserve"> PAGEREF _Toc256000031 \h </w:instrText>
            </w:r>
            <w:r w:rsidR="00687043">
              <w:fldChar w:fldCharType="separate"/>
            </w:r>
            <w:r w:rsidR="00687043">
              <w:t>28</w:t>
            </w:r>
            <w:r w:rsidR="00687043">
              <w:fldChar w:fldCharType="end"/>
            </w:r>
          </w:hyperlink>
        </w:p>
        <w:p w:rsidR="007C223D" w:rsidRDefault="00687043">
          <w:pPr>
            <w:rPr>
              <w:b/>
              <w:bCs/>
              <w:noProof/>
            </w:rPr>
          </w:pPr>
          <w:r>
            <w:rPr>
              <w:b/>
              <w:bCs/>
              <w:noProof/>
            </w:rPr>
            <w:fldChar w:fldCharType="end"/>
          </w:r>
        </w:p>
      </w:sdtContent>
    </w:sdt>
    <w:p w:rsidR="000F3A26" w:rsidRPr="00747D01" w:rsidRDefault="00687043" w:rsidP="00747D01">
      <w:pPr>
        <w:pStyle w:val="Heading1"/>
      </w:pPr>
      <w:bookmarkStart w:id="0" w:name="_Toc256000000"/>
      <w:bookmarkStart w:id="1" w:name="_Toc43728912"/>
      <w:r w:rsidRPr="00747D01">
        <w:t>Affordable Housing</w:t>
      </w:r>
      <w:bookmarkEnd w:id="0"/>
      <w:bookmarkEnd w:id="1"/>
    </w:p>
    <w:tbl>
      <w:tblPr>
        <w:tblStyle w:val="TableGrid"/>
        <w:tblW w:w="0" w:type="auto"/>
        <w:tblLook w:val="04A0" w:firstRow="1" w:lastRow="0" w:firstColumn="1" w:lastColumn="0" w:noHBand="0" w:noVBand="1"/>
      </w:tblPr>
      <w:tblGrid>
        <w:gridCol w:w="5023"/>
        <w:gridCol w:w="3132"/>
        <w:gridCol w:w="5900"/>
        <w:gridCol w:w="2775"/>
        <w:gridCol w:w="1880"/>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 w:history="1">
              <w:r w:rsidR="00687043" w:rsidRPr="006A6FE4">
                <w:rPr>
                  <w:rFonts w:ascii="Arial" w:eastAsia="MS Mincho" w:hAnsi="Arial" w:cs="Arial"/>
                  <w:b/>
                  <w:bCs/>
                  <w:color w:val="0000FF"/>
                  <w:sz w:val="16"/>
                  <w:szCs w:val="16"/>
                  <w:u w:val="single"/>
                </w:rPr>
                <w:t>HUD/OPIH - CARES Act:  FY20-24 Housing Choice Voucher Program:  Additional Funds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Additional funding for Housing Choice Voucher public housing authorities (PHAs) for administrative expenses, including procuring cleaning supplies, relocating tenants, providing childcare for PHA staff, and increasing program participation.</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 w:history="1">
              <w:r w:rsidR="00687043" w:rsidRPr="006A6FE4">
                <w:rPr>
                  <w:rFonts w:ascii="Arial" w:eastAsia="MS Mincho" w:hAnsi="Arial" w:cs="Arial"/>
                  <w:b/>
                  <w:bCs/>
                  <w:color w:val="0000FF"/>
                  <w:sz w:val="16"/>
                  <w:szCs w:val="16"/>
                  <w:u w:val="single"/>
                </w:rPr>
                <w:t>HUD/PIH - CARES Act:  FY20-21 Public Housing Operating Fund</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$685 million in additional funds for public housing agencies to maintain normal operations and maintain the health and safety of assisted individuals and families.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 w:history="1">
              <w:r w:rsidR="00687043" w:rsidRPr="006A6FE4">
                <w:rPr>
                  <w:rFonts w:ascii="Arial" w:eastAsia="MS Mincho" w:hAnsi="Arial" w:cs="Arial"/>
                  <w:b/>
                  <w:bCs/>
                  <w:color w:val="0000FF"/>
                  <w:sz w:val="16"/>
                  <w:szCs w:val="16"/>
                  <w:u w:val="single"/>
                </w:rPr>
                <w:t>HUD/PIH - CARES Act:  FY20 Indian Housing Block Grant Program (14.867)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Under the program, eligible Indian tribes and tribally-designated housing entities (TDHEs) receive grants to carry out a range of affordable housing activities.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 w:history="1">
              <w:r w:rsidR="00687043" w:rsidRPr="006A6FE4">
                <w:rPr>
                  <w:rFonts w:ascii="Arial" w:eastAsia="MS Mincho" w:hAnsi="Arial" w:cs="Arial"/>
                  <w:b/>
                  <w:bCs/>
                  <w:color w:val="0000FF"/>
                  <w:sz w:val="16"/>
                  <w:szCs w:val="16"/>
                  <w:u w:val="single"/>
                </w:rPr>
                <w:t>HUD/Housing Programs - CARES Act:  FY20-23 Supportive Housing for Persons with Disabilities Program - Section 811 (14.181)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Funds to maintain normal operations and take other necessary actions during the period that the program is impacted by coronavirus, for assistance to owners or sponsors of properties receiving project-based assistance.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 w:history="1">
              <w:r w:rsidR="00687043" w:rsidRPr="006A6FE4">
                <w:rPr>
                  <w:rFonts w:ascii="Arial" w:eastAsia="MS Mincho" w:hAnsi="Arial" w:cs="Arial"/>
                  <w:b/>
                  <w:bCs/>
                  <w:color w:val="0000FF"/>
                  <w:sz w:val="16"/>
                  <w:szCs w:val="16"/>
                  <w:u w:val="single"/>
                </w:rPr>
                <w:t>HUD/Housing Programs - CARES Act:  FY20-23 Supportive Housing for the Elderly Program - Section 202 (14.157)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Additional funding for Housing for the Elderly to remain available to prevent, prepare for, and respond to coronavirus, including to provide additional funds to maintain normal operations and additional needs.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 w:history="1">
              <w:r w:rsidR="00687043" w:rsidRPr="006A6FE4">
                <w:rPr>
                  <w:rFonts w:ascii="Arial" w:eastAsia="MS Mincho" w:hAnsi="Arial" w:cs="Arial"/>
                  <w:b/>
                  <w:bCs/>
                  <w:color w:val="0000FF"/>
                  <w:sz w:val="16"/>
                  <w:szCs w:val="16"/>
                  <w:u w:val="single"/>
                </w:rPr>
                <w:t>HHS/ACF - CARES Act:  FY20-21 Low Income Home Energy Assistance Program (93.568)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 w:history="1">
              <w:r w:rsidR="00687043" w:rsidRPr="006A6FE4">
                <w:rPr>
                  <w:rFonts w:ascii="Arial" w:eastAsia="MS Mincho" w:hAnsi="Arial" w:cs="Arial"/>
                  <w:b/>
                  <w:bCs/>
                  <w:color w:val="0000FF"/>
                  <w:sz w:val="16"/>
                  <w:szCs w:val="16"/>
                  <w:u w:val="single"/>
                </w:rPr>
                <w:t>HUD/PIH - CARES Act:  FY20-24 Indian Community Development Block Grants (14.862)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 w:history="1">
              <w:r w:rsidR="00687043" w:rsidRPr="006A6FE4">
                <w:rPr>
                  <w:rFonts w:ascii="Arial" w:eastAsia="MS Mincho" w:hAnsi="Arial" w:cs="Arial"/>
                  <w:b/>
                  <w:bCs/>
                  <w:color w:val="0000FF"/>
                  <w:sz w:val="16"/>
                  <w:szCs w:val="16"/>
                  <w:u w:val="single"/>
                </w:rPr>
                <w:t>HUD/FHEO - CARES Act:  FY20-21 Fair Housing Activities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Fair Housing and Equal Opportunity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Grants to address fair housing issues relating to coronavirus, and the Fair Housing Initiatives Program for education and outreach activities to educate the public about fair housing issues related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 w:history="1">
              <w:r w:rsidR="00687043" w:rsidRPr="006A6FE4">
                <w:rPr>
                  <w:rFonts w:ascii="Arial" w:eastAsia="MS Mincho" w:hAnsi="Arial" w:cs="Arial"/>
                  <w:b/>
                  <w:bCs/>
                  <w:color w:val="0000FF"/>
                  <w:sz w:val="16"/>
                  <w:szCs w:val="16"/>
                  <w:u w:val="single"/>
                </w:rPr>
                <w:t>HUD/Housing Programs - CARES Act:  FY20-24 Section 8 Project-Based Rental Assistance</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owners or sponsors of properties receiving HUD project-based assistance to maintain normal operations and take other necessary actions during the period that the program is impacted by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 w:history="1">
              <w:r w:rsidR="00687043" w:rsidRPr="006A6FE4">
                <w:rPr>
                  <w:rFonts w:ascii="Arial" w:eastAsia="MS Mincho" w:hAnsi="Arial" w:cs="Arial"/>
                  <w:b/>
                  <w:bCs/>
                  <w:color w:val="0000FF"/>
                  <w:sz w:val="16"/>
                  <w:szCs w:val="16"/>
                  <w:u w:val="single"/>
                </w:rPr>
                <w:t>HUD/CPD - CARES Act:  FY20-22 Emergency Solutions Grants (ESG-CV)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2" w:name="_Toc256000001"/>
      <w:bookmarkStart w:id="3" w:name="_Toc437289121"/>
      <w:r w:rsidRPr="00747D01">
        <w:t>Agriculture</w:t>
      </w:r>
      <w:bookmarkEnd w:id="2"/>
      <w:bookmarkEnd w:id="3"/>
    </w:p>
    <w:tbl>
      <w:tblPr>
        <w:tblStyle w:val="TableGrid"/>
        <w:tblW w:w="0" w:type="auto"/>
        <w:tblLook w:val="04A0" w:firstRow="1" w:lastRow="0" w:firstColumn="1" w:lastColumn="0" w:noHBand="0" w:noVBand="1"/>
      </w:tblPr>
      <w:tblGrid>
        <w:gridCol w:w="5024"/>
        <w:gridCol w:w="3132"/>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 w:history="1">
              <w:r w:rsidR="00687043" w:rsidRPr="006A6FE4">
                <w:rPr>
                  <w:rFonts w:ascii="Arial" w:eastAsia="MS Mincho" w:hAnsi="Arial" w:cs="Arial"/>
                  <w:b/>
                  <w:bCs/>
                  <w:color w:val="0000FF"/>
                  <w:sz w:val="16"/>
                  <w:szCs w:val="16"/>
                  <w:u w:val="single"/>
                </w:rPr>
                <w:t>SBA - COVID-19 Supplementals:  FY20-21 Economic Injury Disaster Loans (EIDL) &amp; Emergency Advances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 w:history="1">
              <w:r w:rsidR="00687043" w:rsidRPr="006A6FE4">
                <w:rPr>
                  <w:rFonts w:ascii="Arial" w:eastAsia="MS Mincho" w:hAnsi="Arial" w:cs="Arial"/>
                  <w:b/>
                  <w:bCs/>
                  <w:color w:val="0000FF"/>
                  <w:sz w:val="16"/>
                  <w:szCs w:val="16"/>
                  <w:u w:val="single"/>
                </w:rPr>
                <w:t>USDA/RD - CARES Act:  FY20-21 Business &amp; Industry Program (10.768)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 w:history="1">
              <w:r w:rsidR="00687043" w:rsidRPr="006A6FE4">
                <w:rPr>
                  <w:rFonts w:ascii="Arial" w:eastAsia="MS Mincho" w:hAnsi="Arial" w:cs="Arial"/>
                  <w:b/>
                  <w:bCs/>
                  <w:color w:val="0000FF"/>
                  <w:sz w:val="16"/>
                  <w:szCs w:val="16"/>
                  <w:u w:val="single"/>
                </w:rPr>
                <w:t>USDA/FNS - COVID-19 Supplementals:  FY20-21 The Emergency Food Assistance Program (TEFAP)</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 w:history="1">
              <w:r w:rsidR="00687043" w:rsidRPr="006A6FE4">
                <w:rPr>
                  <w:rFonts w:ascii="Arial" w:eastAsia="MS Mincho" w:hAnsi="Arial" w:cs="Arial"/>
                  <w:b/>
                  <w:bCs/>
                  <w:color w:val="0000FF"/>
                  <w:sz w:val="16"/>
                  <w:szCs w:val="16"/>
                  <w:u w:val="single"/>
                </w:rPr>
                <w:t>USDA/AMS - Families First Coronavirus Response Act:  FY20 Farmers to Families Food Box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Agricultural Marketing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USDA is exercising authority under the Families First Coronavirus Response Act to purchase and distribute up to $3 billion of agricultural products to those in need.</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 w:history="1">
              <w:r w:rsidR="00687043" w:rsidRPr="006A6FE4">
                <w:rPr>
                  <w:rFonts w:ascii="Arial" w:eastAsia="MS Mincho" w:hAnsi="Arial" w:cs="Arial"/>
                  <w:b/>
                  <w:bCs/>
                  <w:color w:val="0000FF"/>
                  <w:sz w:val="16"/>
                  <w:szCs w:val="16"/>
                  <w:u w:val="single"/>
                </w:rPr>
                <w:t>USDA/FNS - CARES Act: FY20-21 Child Nutrition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Public/Indian Housing Authorities,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4" w:name="_Toc256000002"/>
      <w:bookmarkStart w:id="5" w:name="_Toc437289122"/>
      <w:r w:rsidRPr="00747D01">
        <w:t>Arts and Culture</w:t>
      </w:r>
      <w:bookmarkEnd w:id="4"/>
      <w:bookmarkEnd w:id="5"/>
    </w:p>
    <w:tbl>
      <w:tblPr>
        <w:tblStyle w:val="TableGrid"/>
        <w:tblW w:w="0" w:type="auto"/>
        <w:tblLook w:val="04A0" w:firstRow="1" w:lastRow="0" w:firstColumn="1" w:lastColumn="0" w:noHBand="0" w:noVBand="1"/>
      </w:tblPr>
      <w:tblGrid>
        <w:gridCol w:w="5024"/>
        <w:gridCol w:w="3132"/>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4" w:history="1">
              <w:r w:rsidR="00687043" w:rsidRPr="006A6FE4">
                <w:rPr>
                  <w:rFonts w:ascii="Arial" w:eastAsia="MS Mincho" w:hAnsi="Arial" w:cs="Arial"/>
                  <w:b/>
                  <w:bCs/>
                  <w:color w:val="0000FF"/>
                  <w:sz w:val="16"/>
                  <w:szCs w:val="16"/>
                  <w:u w:val="single"/>
                </w:rPr>
                <w:t>IMLS - CARES Act:  FY20 Formula Grants to State Library Administrative Agencies (45.310)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6" w:name="_Toc256000003"/>
      <w:bookmarkStart w:id="7" w:name="_Toc437289123"/>
      <w:r w:rsidRPr="00747D01">
        <w:t>Business and Commerce</w:t>
      </w:r>
      <w:bookmarkEnd w:id="6"/>
      <w:bookmarkEnd w:id="7"/>
    </w:p>
    <w:tbl>
      <w:tblPr>
        <w:tblStyle w:val="TableGrid"/>
        <w:tblW w:w="0" w:type="auto"/>
        <w:tblLook w:val="04A0" w:firstRow="1" w:lastRow="0" w:firstColumn="1" w:lastColumn="0" w:noHBand="0" w:noVBand="1"/>
      </w:tblPr>
      <w:tblGrid>
        <w:gridCol w:w="5023"/>
        <w:gridCol w:w="3132"/>
        <w:gridCol w:w="5898"/>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5" w:history="1">
              <w:r w:rsidR="00687043" w:rsidRPr="006A6FE4">
                <w:rPr>
                  <w:rFonts w:ascii="Arial" w:eastAsia="MS Mincho" w:hAnsi="Arial" w:cs="Arial"/>
                  <w:b/>
                  <w:bCs/>
                  <w:color w:val="0000FF"/>
                  <w:sz w:val="16"/>
                  <w:szCs w:val="16"/>
                  <w:u w:val="single"/>
                </w:rPr>
                <w:t>SBA - COVID-19 Supplementals:  FY20-21 Economic Injury Disaster Loans (EIDL) &amp; Emergency Advances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6" w:history="1">
              <w:r w:rsidR="00687043" w:rsidRPr="006A6FE4">
                <w:rPr>
                  <w:rFonts w:ascii="Arial" w:eastAsia="MS Mincho" w:hAnsi="Arial" w:cs="Arial"/>
                  <w:b/>
                  <w:bCs/>
                  <w:color w:val="0000FF"/>
                  <w:sz w:val="16"/>
                  <w:szCs w:val="16"/>
                  <w:u w:val="single"/>
                </w:rPr>
                <w:t>USDA/RD - CARES Act:  FY20-21 Business &amp; Industry Program (10.768)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7" w:history="1">
              <w:r w:rsidR="00687043" w:rsidRPr="006A6FE4">
                <w:rPr>
                  <w:rFonts w:ascii="Arial" w:eastAsia="MS Mincho" w:hAnsi="Arial" w:cs="Arial"/>
                  <w:b/>
                  <w:bCs/>
                  <w:color w:val="0000FF"/>
                  <w:sz w:val="16"/>
                  <w:szCs w:val="16"/>
                  <w:u w:val="single"/>
                </w:rPr>
                <w:t>DOC/NOAA - CARES Act:  FY20-21 Assistance to Fishery Participants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8" w:history="1">
              <w:r w:rsidR="00687043" w:rsidRPr="006A6FE4">
                <w:rPr>
                  <w:rFonts w:ascii="Arial" w:eastAsia="MS Mincho" w:hAnsi="Arial" w:cs="Arial"/>
                  <w:b/>
                  <w:bCs/>
                  <w:color w:val="0000FF"/>
                  <w:sz w:val="16"/>
                  <w:szCs w:val="16"/>
                  <w:u w:val="single"/>
                </w:rPr>
                <w:t>DOC/NIST - CARES Act:  FY20-21 Manufacturing Extension Partnership Centers (11.611)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9" w:history="1">
              <w:r w:rsidR="00687043" w:rsidRPr="006A6FE4">
                <w:rPr>
                  <w:rFonts w:ascii="Arial" w:eastAsia="MS Mincho" w:hAnsi="Arial" w:cs="Arial"/>
                  <w:b/>
                  <w:bCs/>
                  <w:color w:val="0000FF"/>
                  <w:sz w:val="16"/>
                  <w:szCs w:val="16"/>
                  <w:u w:val="single"/>
                </w:rPr>
                <w:t>DOTreas - CARES Act: Loans to Air Carriers, Eligible Businesses, &amp; National Security Businesses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0" w:history="1">
              <w:r w:rsidR="00687043" w:rsidRPr="006A6FE4">
                <w:rPr>
                  <w:rFonts w:ascii="Arial" w:eastAsia="MS Mincho" w:hAnsi="Arial" w:cs="Arial"/>
                  <w:b/>
                  <w:bCs/>
                  <w:color w:val="0000FF"/>
                  <w:sz w:val="16"/>
                  <w:szCs w:val="16"/>
                  <w:u w:val="single"/>
                </w:rPr>
                <w:t>DOC/MBDA - CARES Act:  FY20-21 Minority Business Development Agency (11.805)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Minority Business Development Agency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
        <w:br w:type="page"/>
      </w:r>
    </w:p>
    <w:tbl>
      <w:tblPr>
        <w:tblStyle w:val="TableGrid"/>
        <w:tblW w:w="0" w:type="auto"/>
        <w:tblLook w:val="04A0" w:firstRow="1" w:lastRow="0" w:firstColumn="1" w:lastColumn="0" w:noHBand="0" w:noVBand="1"/>
      </w:tblPr>
      <w:tblGrid>
        <w:gridCol w:w="5025"/>
        <w:gridCol w:w="3132"/>
        <w:gridCol w:w="5898"/>
        <w:gridCol w:w="2776"/>
        <w:gridCol w:w="1879"/>
      </w:tblGrid>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1" w:history="1">
              <w:r w:rsidR="00687043" w:rsidRPr="006A6FE4">
                <w:rPr>
                  <w:rFonts w:ascii="Arial" w:eastAsia="MS Mincho" w:hAnsi="Arial" w:cs="Arial"/>
                  <w:b/>
                  <w:bCs/>
                  <w:color w:val="0000FF"/>
                  <w:sz w:val="16"/>
                  <w:szCs w:val="16"/>
                  <w:u w:val="single"/>
                </w:rPr>
                <w:t>SBA - CARES Act:  FY20-21 Entrepreneurial Development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Funds to remain available until September 30, 2021, for additional amounts under the heading Small Business Administration - Entrepreneurial Development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2" w:history="1">
              <w:r w:rsidR="00687043" w:rsidRPr="006A6FE4">
                <w:rPr>
                  <w:rFonts w:ascii="Arial" w:eastAsia="MS Mincho" w:hAnsi="Arial" w:cs="Arial"/>
                  <w:b/>
                  <w:bCs/>
                  <w:color w:val="0000FF"/>
                  <w:sz w:val="16"/>
                  <w:szCs w:val="16"/>
                  <w:u w:val="single"/>
                </w:rPr>
                <w:t>DOTreas/Federal Reserve - Main Street Lending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support lending to small and medium-sized businesses and nonprofit organizations that were in sound financial condition before the onset of the COVID-19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8" w:name="_Toc256000004"/>
      <w:bookmarkStart w:id="9" w:name="_Toc437289124"/>
      <w:r w:rsidRPr="00747D01">
        <w:t>Children and Youth</w:t>
      </w:r>
      <w:bookmarkEnd w:id="8"/>
      <w:bookmarkEnd w:id="9"/>
    </w:p>
    <w:tbl>
      <w:tblPr>
        <w:tblStyle w:val="TableGrid"/>
        <w:tblW w:w="0" w:type="auto"/>
        <w:tblLook w:val="04A0" w:firstRow="1" w:lastRow="0" w:firstColumn="1" w:lastColumn="0" w:noHBand="0" w:noVBand="1"/>
      </w:tblPr>
      <w:tblGrid>
        <w:gridCol w:w="5024"/>
        <w:gridCol w:w="3132"/>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3" w:history="1">
              <w:r w:rsidR="00687043" w:rsidRPr="006A6FE4">
                <w:rPr>
                  <w:rFonts w:ascii="Arial" w:eastAsia="MS Mincho" w:hAnsi="Arial" w:cs="Arial"/>
                  <w:b/>
                  <w:bCs/>
                  <w:color w:val="0000FF"/>
                  <w:sz w:val="16"/>
                  <w:szCs w:val="16"/>
                  <w:u w:val="single"/>
                </w:rPr>
                <w:t>HHS/SAMHSA - CARES Act:  Tribal Behavioral Health Grant Program - Native Connections (93.243)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Substance Abuse and Mental Health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Tribal Behavioral Health (TBH COVID) supplements is to meet the increased mental and substance use disorders of tribes during the COVID-19 pandemic - particularly for youth through the age of 24 years.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4" w:history="1">
              <w:r w:rsidR="00687043" w:rsidRPr="006A6FE4">
                <w:rPr>
                  <w:rFonts w:ascii="Arial" w:eastAsia="MS Mincho" w:hAnsi="Arial" w:cs="Arial"/>
                  <w:b/>
                  <w:bCs/>
                  <w:color w:val="0000FF"/>
                  <w:sz w:val="16"/>
                  <w:szCs w:val="16"/>
                  <w:u w:val="single"/>
                </w:rPr>
                <w:t>HHS/ACF - CARES Act:  Runaway &amp; Homeless Youth - Transitional Living Program (93.550)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5" w:history="1">
              <w:r w:rsidR="00687043" w:rsidRPr="006A6FE4">
                <w:rPr>
                  <w:rFonts w:ascii="Arial" w:eastAsia="MS Mincho" w:hAnsi="Arial" w:cs="Arial"/>
                  <w:b/>
                  <w:bCs/>
                  <w:color w:val="0000FF"/>
                  <w:sz w:val="16"/>
                  <w:szCs w:val="16"/>
                  <w:u w:val="single"/>
                </w:rPr>
                <w:t>HHS/ACF - CARES Act: FY20-21 Child Care &amp; Development Block Grants (93.575)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Funds to provide child care assistance to childcare providers and childcare staff, health care sector employees, emergency responders, sanitation workers, and workers deemed essential during response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6" w:history="1">
              <w:r w:rsidR="00687043" w:rsidRPr="006A6FE4">
                <w:rPr>
                  <w:rFonts w:ascii="Arial" w:eastAsia="MS Mincho" w:hAnsi="Arial" w:cs="Arial"/>
                  <w:b/>
                  <w:bCs/>
                  <w:color w:val="0000FF"/>
                  <w:sz w:val="16"/>
                  <w:szCs w:val="16"/>
                  <w:u w:val="single"/>
                </w:rPr>
                <w:t>USDA/FNS - CARES Act: FY20-21 Child Nutrition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Public/Indian Housing Authorities,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7" w:history="1">
              <w:r w:rsidR="00687043" w:rsidRPr="006A6FE4">
                <w:rPr>
                  <w:rFonts w:ascii="Arial" w:eastAsia="MS Mincho" w:hAnsi="Arial" w:cs="Arial"/>
                  <w:b/>
                  <w:bCs/>
                  <w:color w:val="0000FF"/>
                  <w:sz w:val="16"/>
                  <w:szCs w:val="16"/>
                  <w:u w:val="single"/>
                </w:rPr>
                <w:t>HHS/CDC - Coronavirus Preparedness &amp; Response Supplemental Appropriations Act:  National Collaboration to Support Health, Wellness, &amp; Academic Success of School-Age Children - Healthy Schools (93.858)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to NGOs to assist CDC funded grantees and the organizations’ constituents (e.g., states, school districts and/or schools) to implement environmental and systems changes that support and reinforce healthful behaviors and reduce disparities.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10" w:name="_Toc256000005"/>
      <w:bookmarkStart w:id="11" w:name="_Toc437289125"/>
      <w:r w:rsidRPr="00747D01">
        <w:t>Communications</w:t>
      </w:r>
      <w:bookmarkEnd w:id="10"/>
      <w:bookmarkEnd w:id="11"/>
    </w:p>
    <w:tbl>
      <w:tblPr>
        <w:tblStyle w:val="TableGrid"/>
        <w:tblW w:w="0" w:type="auto"/>
        <w:tblLook w:val="04A0" w:firstRow="1" w:lastRow="0" w:firstColumn="1" w:lastColumn="0" w:noHBand="0" w:noVBand="1"/>
      </w:tblPr>
      <w:tblGrid>
        <w:gridCol w:w="5023"/>
        <w:gridCol w:w="3132"/>
        <w:gridCol w:w="5901"/>
        <w:gridCol w:w="2774"/>
        <w:gridCol w:w="1880"/>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8" w:history="1">
              <w:r w:rsidR="00687043" w:rsidRPr="006A6FE4">
                <w:rPr>
                  <w:rFonts w:ascii="Arial" w:eastAsia="MS Mincho" w:hAnsi="Arial" w:cs="Arial"/>
                  <w:b/>
                  <w:bCs/>
                  <w:color w:val="0000FF"/>
                  <w:sz w:val="16"/>
                  <w:szCs w:val="16"/>
                  <w:u w:val="single"/>
                </w:rPr>
                <w:t>HUD/PIH - CARES Act:  FY20-24 Indian Community Development Block Grants (14.862)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39" w:history="1">
              <w:r w:rsidR="00687043" w:rsidRPr="006A6FE4">
                <w:rPr>
                  <w:rFonts w:ascii="Arial" w:eastAsia="MS Mincho" w:hAnsi="Arial" w:cs="Arial"/>
                  <w:b/>
                  <w:bCs/>
                  <w:color w:val="0000FF"/>
                  <w:sz w:val="16"/>
                  <w:szCs w:val="16"/>
                  <w:u w:val="single"/>
                </w:rPr>
                <w:t>FCC - CARES Act:  COVID-19 Telehealth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Federal Communications Commission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To support efforts of health care providers to address coronavirus by providing telecommunications services, information services, and devices necessary to enable the provision of telehealth services.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0" w:history="1">
              <w:r w:rsidR="00687043" w:rsidRPr="006A6FE4">
                <w:rPr>
                  <w:rFonts w:ascii="Arial" w:eastAsia="MS Mincho" w:hAnsi="Arial" w:cs="Arial"/>
                  <w:b/>
                  <w:bCs/>
                  <w:color w:val="0000FF"/>
                  <w:sz w:val="16"/>
                  <w:szCs w:val="16"/>
                  <w:u w:val="single"/>
                </w:rPr>
                <w:t>IMLS - CARES Act:  FY20 Formula Grants to State Library Administrative Agencies (45.310)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1" w:history="1">
              <w:r w:rsidR="00687043" w:rsidRPr="006A6FE4">
                <w:rPr>
                  <w:rFonts w:ascii="Arial" w:eastAsia="MS Mincho" w:hAnsi="Arial" w:cs="Arial"/>
                  <w:b/>
                  <w:bCs/>
                  <w:color w:val="0000FF"/>
                  <w:sz w:val="16"/>
                  <w:szCs w:val="16"/>
                  <w:u w:val="single"/>
                </w:rPr>
                <w:t>HHS/IHS - Coronavirus Preparedness &amp; Response Supplemental Appropriations Act:  FY20 Health Communications Initiative - Johns Hopkins University: COVID-19 Communications for Tribes (93.933)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Cooperative agreement to collect, develop, package and distribute information to American Indian and Alaska Native (AI/AN) communities to address COVID–19-specific recommendations on healthcare, in a culturally sensitive way.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2" w:history="1">
              <w:r w:rsidR="00687043" w:rsidRPr="006A6FE4">
                <w:rPr>
                  <w:rFonts w:ascii="Arial" w:eastAsia="MS Mincho" w:hAnsi="Arial" w:cs="Arial"/>
                  <w:b/>
                  <w:bCs/>
                  <w:color w:val="0000FF"/>
                  <w:sz w:val="16"/>
                  <w:szCs w:val="16"/>
                  <w:u w:val="single"/>
                </w:rPr>
                <w:t>Corporation for Public Broadcasting - CARES Act:  FY20-21 COVID-19 Support</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Corporation for Public Broadcasting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prevent, prepare for, and respond to coronavirus - for fiscal stabilization grants to public telecommunications entities with no deduction for administrative or costs of the Corporation, to maintain programming and preserve small rural stations.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12" w:name="_Toc256000006"/>
      <w:bookmarkStart w:id="13" w:name="_Toc437289126"/>
      <w:r w:rsidRPr="00747D01">
        <w:t>Community Development</w:t>
      </w:r>
      <w:bookmarkEnd w:id="12"/>
      <w:bookmarkEnd w:id="13"/>
    </w:p>
    <w:tbl>
      <w:tblPr>
        <w:tblStyle w:val="TableGrid"/>
        <w:tblW w:w="0" w:type="auto"/>
        <w:tblLook w:val="04A0" w:firstRow="1" w:lastRow="0" w:firstColumn="1" w:lastColumn="0" w:noHBand="0" w:noVBand="1"/>
      </w:tblPr>
      <w:tblGrid>
        <w:gridCol w:w="5023"/>
        <w:gridCol w:w="3132"/>
        <w:gridCol w:w="5898"/>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3" w:history="1">
              <w:r w:rsidR="00687043" w:rsidRPr="006A6FE4">
                <w:rPr>
                  <w:rFonts w:ascii="Arial" w:eastAsia="MS Mincho" w:hAnsi="Arial" w:cs="Arial"/>
                  <w:b/>
                  <w:bCs/>
                  <w:color w:val="0000FF"/>
                  <w:sz w:val="16"/>
                  <w:szCs w:val="16"/>
                  <w:u w:val="single"/>
                </w:rPr>
                <w:t>DOC/EDA - CARES Act:  Addendum to EDA’s FY2020 Public Works &amp; Economic Adjustment Assistance (PWEAA) Programs Notice of Funding Opportunity (NOFO) (11.307)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4" w:history="1">
              <w:r w:rsidR="00687043" w:rsidRPr="006A6FE4">
                <w:rPr>
                  <w:rFonts w:ascii="Arial" w:eastAsia="MS Mincho" w:hAnsi="Arial" w:cs="Arial"/>
                  <w:b/>
                  <w:bCs/>
                  <w:color w:val="0000FF"/>
                  <w:sz w:val="16"/>
                  <w:szCs w:val="16"/>
                  <w:u w:val="single"/>
                </w:rPr>
                <w:t>HUD/PIH - CARES Act:  FY20-24 Indian Community Development Block Grants (14.862)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5"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sidP="00747D01">
      <w:pPr>
        <w:pStyle w:val="Heading1"/>
      </w:pPr>
      <w:bookmarkStart w:id="14" w:name="_Toc256000007"/>
      <w:bookmarkStart w:id="15" w:name="_Toc437289127"/>
      <w:r>
        <w:br w:type="page"/>
      </w:r>
    </w:p>
    <w:p w:rsidR="000F3A26" w:rsidRPr="00747D01" w:rsidRDefault="00687043" w:rsidP="00747D01">
      <w:pPr>
        <w:pStyle w:val="Heading1"/>
      </w:pPr>
      <w:r w:rsidRPr="00747D01">
        <w:lastRenderedPageBreak/>
        <w:t>Data, Information, and Statistics</w:t>
      </w:r>
      <w:bookmarkEnd w:id="14"/>
      <w:bookmarkEnd w:id="15"/>
    </w:p>
    <w:tbl>
      <w:tblPr>
        <w:tblStyle w:val="TableGrid"/>
        <w:tblW w:w="0" w:type="auto"/>
        <w:tblLook w:val="04A0" w:firstRow="1" w:lastRow="0" w:firstColumn="1" w:lastColumn="0" w:noHBand="0" w:noVBand="1"/>
      </w:tblPr>
      <w:tblGrid>
        <w:gridCol w:w="5025"/>
        <w:gridCol w:w="3131"/>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6" w:history="1">
              <w:r w:rsidR="00687043" w:rsidRPr="006A6FE4">
                <w:rPr>
                  <w:rFonts w:ascii="Arial" w:eastAsia="MS Mincho" w:hAnsi="Arial" w:cs="Arial"/>
                  <w:b/>
                  <w:bCs/>
                  <w:color w:val="0000FF"/>
                  <w:sz w:val="16"/>
                  <w:szCs w:val="16"/>
                  <w:u w:val="single"/>
                </w:rPr>
                <w:t>HHS/NIH - CARES Act:  FY20 NCATS Clinical &amp; Translational Science Program Awards to Address COVID-19 Public Health Needs (93.350)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be used for the development of new technologies and other approaches that could greatly accelerate the process of developing and deploying solutions that can be used by all translational researchers.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bl>
    <w:p w:rsidR="000F3A26" w:rsidRPr="00747D01" w:rsidRDefault="00687043" w:rsidP="00747D01">
      <w:pPr>
        <w:pStyle w:val="Heading1"/>
      </w:pPr>
      <w:bookmarkStart w:id="16" w:name="_Toc256000008"/>
      <w:bookmarkStart w:id="17" w:name="_Toc437289128"/>
      <w:r w:rsidRPr="00747D01">
        <w:t>Economic Development</w:t>
      </w:r>
      <w:bookmarkEnd w:id="16"/>
      <w:bookmarkEnd w:id="17"/>
    </w:p>
    <w:tbl>
      <w:tblPr>
        <w:tblStyle w:val="TableGrid"/>
        <w:tblW w:w="0" w:type="auto"/>
        <w:tblLook w:val="04A0" w:firstRow="1" w:lastRow="0" w:firstColumn="1" w:lastColumn="0" w:noHBand="0" w:noVBand="1"/>
      </w:tblPr>
      <w:tblGrid>
        <w:gridCol w:w="5024"/>
        <w:gridCol w:w="3132"/>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7" w:history="1">
              <w:r w:rsidR="00687043" w:rsidRPr="006A6FE4">
                <w:rPr>
                  <w:rFonts w:ascii="Arial" w:eastAsia="MS Mincho" w:hAnsi="Arial" w:cs="Arial"/>
                  <w:b/>
                  <w:bCs/>
                  <w:color w:val="0000FF"/>
                  <w:sz w:val="16"/>
                  <w:szCs w:val="16"/>
                  <w:u w:val="single"/>
                </w:rPr>
                <w:t>SBA - COVID-19 Supplementals:  FY20-21 Economic Injury Disaster Loans (EIDL) &amp; Emergency Advances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8" w:history="1">
              <w:r w:rsidR="00687043" w:rsidRPr="006A6FE4">
                <w:rPr>
                  <w:rFonts w:ascii="Arial" w:eastAsia="MS Mincho" w:hAnsi="Arial" w:cs="Arial"/>
                  <w:b/>
                  <w:bCs/>
                  <w:color w:val="0000FF"/>
                  <w:sz w:val="16"/>
                  <w:szCs w:val="16"/>
                  <w:u w:val="single"/>
                </w:rPr>
                <w:t>USDA/RD - CARES Act:  FY20-21 Business &amp; Industry Program (10.768)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49" w:history="1">
              <w:r w:rsidR="00687043" w:rsidRPr="006A6FE4">
                <w:rPr>
                  <w:rFonts w:ascii="Arial" w:eastAsia="MS Mincho" w:hAnsi="Arial" w:cs="Arial"/>
                  <w:b/>
                  <w:bCs/>
                  <w:color w:val="0000FF"/>
                  <w:sz w:val="16"/>
                  <w:szCs w:val="16"/>
                  <w:u w:val="single"/>
                </w:rPr>
                <w:t>DOC/EDA - CARES Act:  Addendum to EDA’s FY2020 Public Works &amp; Economic Adjustment Assistance (PWEAA) Programs Notice of Funding Opportunity (NOFO) (11.307)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0" w:history="1">
              <w:r w:rsidR="00687043" w:rsidRPr="006A6FE4">
                <w:rPr>
                  <w:rFonts w:ascii="Arial" w:eastAsia="MS Mincho" w:hAnsi="Arial" w:cs="Arial"/>
                  <w:b/>
                  <w:bCs/>
                  <w:color w:val="0000FF"/>
                  <w:sz w:val="16"/>
                  <w:szCs w:val="16"/>
                  <w:u w:val="single"/>
                </w:rPr>
                <w:t>DOTreas - CARES Act: Loans to Air Carriers, Eligible Businesses, &amp; National Security Businesses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1"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2" w:history="1">
              <w:r w:rsidR="00687043" w:rsidRPr="006A6FE4">
                <w:rPr>
                  <w:rFonts w:ascii="Arial" w:eastAsia="MS Mincho" w:hAnsi="Arial" w:cs="Arial"/>
                  <w:b/>
                  <w:bCs/>
                  <w:color w:val="0000FF"/>
                  <w:sz w:val="16"/>
                  <w:szCs w:val="16"/>
                  <w:u w:val="single"/>
                </w:rPr>
                <w:t>DOC/MBDA - CARES Act:  FY20-21 Minority Business Development Agency (11.805)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Minority Business Development Agency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3" w:history="1">
              <w:r w:rsidR="00687043" w:rsidRPr="006A6FE4">
                <w:rPr>
                  <w:rFonts w:ascii="Arial" w:eastAsia="MS Mincho" w:hAnsi="Arial" w:cs="Arial"/>
                  <w:b/>
                  <w:bCs/>
                  <w:color w:val="0000FF"/>
                  <w:sz w:val="16"/>
                  <w:szCs w:val="16"/>
                  <w:u w:val="single"/>
                </w:rPr>
                <w:t>SBA - CARES Act:  FY20-21 Entrepreneurial Development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Funds to remain available until September 30, 2021, for additional amounts under the heading Small Business Administration - Entrepreneurial Development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4" w:history="1">
              <w:r w:rsidR="00687043" w:rsidRPr="006A6FE4">
                <w:rPr>
                  <w:rFonts w:ascii="Arial" w:eastAsia="MS Mincho" w:hAnsi="Arial" w:cs="Arial"/>
                  <w:b/>
                  <w:bCs/>
                  <w:color w:val="0000FF"/>
                  <w:sz w:val="16"/>
                  <w:szCs w:val="16"/>
                  <w:u w:val="single"/>
                </w:rPr>
                <w:t>DOTreas/Federal Reserve - Main Street Lending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support lending to small and medium-sized businesses and nonprofit organizations that were in sound financial condition before the onset of the COVID-19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18" w:name="_Toc256000009"/>
      <w:bookmarkStart w:id="19" w:name="_Toc437289129"/>
      <w:r w:rsidRPr="00747D01">
        <w:t>Education</w:t>
      </w:r>
      <w:bookmarkEnd w:id="18"/>
      <w:bookmarkEnd w:id="19"/>
    </w:p>
    <w:tbl>
      <w:tblPr>
        <w:tblStyle w:val="TableGrid"/>
        <w:tblW w:w="0" w:type="auto"/>
        <w:tblLook w:val="04A0" w:firstRow="1" w:lastRow="0" w:firstColumn="1" w:lastColumn="0" w:noHBand="0" w:noVBand="1"/>
      </w:tblPr>
      <w:tblGrid>
        <w:gridCol w:w="5023"/>
        <w:gridCol w:w="3133"/>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5" w:history="1">
              <w:r w:rsidR="00687043" w:rsidRPr="006A6FE4">
                <w:rPr>
                  <w:rFonts w:ascii="Arial" w:eastAsia="MS Mincho" w:hAnsi="Arial" w:cs="Arial"/>
                  <w:b/>
                  <w:bCs/>
                  <w:color w:val="0000FF"/>
                  <w:sz w:val="16"/>
                  <w:szCs w:val="16"/>
                  <w:u w:val="single"/>
                </w:rPr>
                <w:t>HHS/HRSA - CARES Act:  FY20 Area Health Education Centers Program COVID-19 Telehealth Awards (93.824)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HRSA has made awards to organizations based on their capacity to implement COVID-19 telehealth activities that train high demand professions across the health care team.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6" w:history="1">
              <w:r w:rsidR="00687043" w:rsidRPr="006A6FE4">
                <w:rPr>
                  <w:rFonts w:ascii="Arial" w:eastAsia="MS Mincho" w:hAnsi="Arial" w:cs="Arial"/>
                  <w:b/>
                  <w:bCs/>
                  <w:color w:val="0000FF"/>
                  <w:sz w:val="16"/>
                  <w:szCs w:val="16"/>
                  <w:u w:val="single"/>
                </w:rPr>
                <w:t>DOT/MARAD - CARES Act:  FY20-21 State &amp; Maritime Academy Operations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Maritime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direct payments for State Maritime Academies to prevent, prepare for, and respond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7" w:history="1">
              <w:r w:rsidR="00687043" w:rsidRPr="006A6FE4">
                <w:rPr>
                  <w:rFonts w:ascii="Arial" w:eastAsia="MS Mincho" w:hAnsi="Arial" w:cs="Arial"/>
                  <w:b/>
                  <w:bCs/>
                  <w:color w:val="0000FF"/>
                  <w:sz w:val="16"/>
                  <w:szCs w:val="16"/>
                  <w:u w:val="single"/>
                </w:rPr>
                <w:t>IMLS - CARES Act:  FY20 Formula Grants to State Library Administrative Agencies (45.310)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8" w:history="1">
              <w:r w:rsidR="00687043" w:rsidRPr="006A6FE4">
                <w:rPr>
                  <w:rFonts w:ascii="Arial" w:eastAsia="MS Mincho" w:hAnsi="Arial" w:cs="Arial"/>
                  <w:b/>
                  <w:bCs/>
                  <w:color w:val="0000FF"/>
                  <w:sz w:val="16"/>
                  <w:szCs w:val="16"/>
                  <w:u w:val="single"/>
                </w:rPr>
                <w:t>USDA/FNS - CARES Act: FY20-21 Child Nutrition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Public/Indian Housing Authorities,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59" w:history="1">
              <w:r w:rsidR="00687043" w:rsidRPr="006A6FE4">
                <w:rPr>
                  <w:rFonts w:ascii="Arial" w:eastAsia="MS Mincho" w:hAnsi="Arial" w:cs="Arial"/>
                  <w:b/>
                  <w:bCs/>
                  <w:color w:val="0000FF"/>
                  <w:sz w:val="16"/>
                  <w:szCs w:val="16"/>
                  <w:u w:val="single"/>
                </w:rPr>
                <w:t>HHS/CDC - Coronavirus Preparedness &amp; Response Supplemental Appropriations Act:  National Collaboration to Support Health, Wellness, &amp; Academic Success of School-Age Children - Healthy Schools (93.858)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to NGOs to assist CDC funded grantees and the organizations’ constituents (e.g., states, school districts and/or schools) to implement environmental and systems changes that support and reinforce healthful behaviors and reduce disparities.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0" w:history="1">
              <w:r w:rsidR="00687043" w:rsidRPr="006A6FE4">
                <w:rPr>
                  <w:rFonts w:ascii="Arial" w:eastAsia="MS Mincho" w:hAnsi="Arial" w:cs="Arial"/>
                  <w:b/>
                  <w:bCs/>
                  <w:color w:val="0000FF"/>
                  <w:sz w:val="16"/>
                  <w:szCs w:val="16"/>
                  <w:u w:val="single"/>
                </w:rPr>
                <w:t>DOEd/OESE -  CARES Act:  Project SERV (84.184C)</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help elementary, secondary and postsecondary schools clean and disinfect affected schools, and assist in counseling and distance learning and associated costs - to prevent, prepare for, and respond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1" w:history="1">
              <w:r w:rsidR="00687043" w:rsidRPr="006A6FE4">
                <w:rPr>
                  <w:rFonts w:ascii="Arial" w:eastAsia="MS Mincho" w:hAnsi="Arial" w:cs="Arial"/>
                  <w:b/>
                  <w:bCs/>
                  <w:color w:val="0000FF"/>
                  <w:sz w:val="16"/>
                  <w:szCs w:val="16"/>
                  <w:u w:val="single"/>
                </w:rPr>
                <w:t>DOEd/OPE - CARES Act:  FY20-21 Howard University (84.915)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Howard University to help defray the expenses directly caused by coronavirus and to enable grants to students for expenses directly related to coronavirus and the disruption of university operations.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2" w:history="1">
              <w:r w:rsidR="00687043" w:rsidRPr="006A6FE4">
                <w:rPr>
                  <w:rFonts w:ascii="Arial" w:eastAsia="MS Mincho" w:hAnsi="Arial" w:cs="Arial"/>
                  <w:b/>
                  <w:bCs/>
                  <w:color w:val="0000FF"/>
                  <w:sz w:val="16"/>
                  <w:szCs w:val="16"/>
                  <w:u w:val="single"/>
                </w:rPr>
                <w:t>DOEd/OSERS - CARES Act:  FY20-21 Gallaudet University (84.910)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Special Education and Rehabilitative Services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Gallaudet University to help defray the expenses directly caused by coronavirus and to enable grants to students for expenses directly related to coronavirus and the disruption of university operations.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20" w:name="_Toc256000010"/>
      <w:bookmarkStart w:id="21" w:name="_Toc4372891210"/>
      <w:r w:rsidRPr="00747D01">
        <w:lastRenderedPageBreak/>
        <w:t>Emergency Management</w:t>
      </w:r>
      <w:bookmarkEnd w:id="20"/>
      <w:bookmarkEnd w:id="21"/>
    </w:p>
    <w:tbl>
      <w:tblPr>
        <w:tblStyle w:val="TableGrid"/>
        <w:tblW w:w="0" w:type="auto"/>
        <w:tblLook w:val="04A0" w:firstRow="1" w:lastRow="0" w:firstColumn="1" w:lastColumn="0" w:noHBand="0" w:noVBand="1"/>
      </w:tblPr>
      <w:tblGrid>
        <w:gridCol w:w="5023"/>
        <w:gridCol w:w="3132"/>
        <w:gridCol w:w="5898"/>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3" w:history="1">
              <w:r w:rsidR="00687043" w:rsidRPr="006A6FE4">
                <w:rPr>
                  <w:rFonts w:ascii="Arial" w:eastAsia="MS Mincho" w:hAnsi="Arial" w:cs="Arial"/>
                  <w:b/>
                  <w:bCs/>
                  <w:color w:val="0000FF"/>
                  <w:sz w:val="16"/>
                  <w:szCs w:val="16"/>
                  <w:u w:val="single"/>
                </w:rPr>
                <w:t>HUD/PIH - CARES Act:  FY20-21 Public Housing Operating Fund</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$685 million in additional funds for public housing agencies to maintain normal operations and maintain the health and safety of assisted individuals and families.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4" w:history="1">
              <w:r w:rsidR="00687043" w:rsidRPr="006A6FE4">
                <w:rPr>
                  <w:rFonts w:ascii="Arial" w:eastAsia="MS Mincho" w:hAnsi="Arial" w:cs="Arial"/>
                  <w:b/>
                  <w:bCs/>
                  <w:color w:val="0000FF"/>
                  <w:sz w:val="16"/>
                  <w:szCs w:val="16"/>
                  <w:u w:val="single"/>
                </w:rPr>
                <w:t>HHS/ASPR - COVID-19 Supplementals:  National Special Pathogens Treatment System - Formula Grants for Regional Ebola and Other Special Pathogen Treatment Centers (RESPTC) (93.817)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Assistant Secretary for Preparedness and Response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10 regional Ebola and other special pathogen treatment centers, one in each HHS region, can receive, quickly confirm and successfully treat special pathogen patients with highly infectious diseases, including COVID-19, and serve as regional hubs.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5" w:history="1">
              <w:r w:rsidR="00687043" w:rsidRPr="006A6FE4">
                <w:rPr>
                  <w:rFonts w:ascii="Arial" w:eastAsia="MS Mincho" w:hAnsi="Arial" w:cs="Arial"/>
                  <w:b/>
                  <w:bCs/>
                  <w:color w:val="0000FF"/>
                  <w:sz w:val="16"/>
                  <w:szCs w:val="16"/>
                  <w:u w:val="single"/>
                </w:rPr>
                <w:t>HUD/PIH - CARES Act:  FY20-24 Indian Community Development Block Grants (14.862)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6" w:history="1">
              <w:r w:rsidR="00687043" w:rsidRPr="006A6FE4">
                <w:rPr>
                  <w:rFonts w:ascii="Arial" w:eastAsia="MS Mincho" w:hAnsi="Arial" w:cs="Arial"/>
                  <w:b/>
                  <w:bCs/>
                  <w:color w:val="0000FF"/>
                  <w:sz w:val="16"/>
                  <w:szCs w:val="16"/>
                  <w:u w:val="single"/>
                </w:rPr>
                <w:t>DHS/FEMA - CARES Act:  Emergency Food &amp; Shelter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7" w:history="1">
              <w:r w:rsidR="00687043" w:rsidRPr="006A6FE4">
                <w:rPr>
                  <w:rFonts w:ascii="Arial" w:eastAsia="MS Mincho" w:hAnsi="Arial" w:cs="Arial"/>
                  <w:b/>
                  <w:bCs/>
                  <w:color w:val="0000FF"/>
                  <w:sz w:val="16"/>
                  <w:szCs w:val="16"/>
                  <w:u w:val="single"/>
                </w:rPr>
                <w:t>HHS/ACF - CARES Act:  Runaway &amp; Homeless Youth - Transitional Living Program (93.550)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8" w:history="1">
              <w:r w:rsidR="00687043" w:rsidRPr="006A6FE4">
                <w:rPr>
                  <w:rFonts w:ascii="Arial" w:eastAsia="MS Mincho" w:hAnsi="Arial" w:cs="Arial"/>
                  <w:b/>
                  <w:bCs/>
                  <w:color w:val="0000FF"/>
                  <w:sz w:val="16"/>
                  <w:szCs w:val="16"/>
                  <w:u w:val="single"/>
                </w:rPr>
                <w:t>DHS/FEMA - Emergency Food &amp; Shelter Program (97.024 &amp; 97.114)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69" w:history="1">
              <w:r w:rsidR="00687043" w:rsidRPr="006A6FE4">
                <w:rPr>
                  <w:rFonts w:ascii="Arial" w:eastAsia="MS Mincho" w:hAnsi="Arial" w:cs="Arial"/>
                  <w:b/>
                  <w:bCs/>
                  <w:color w:val="0000FF"/>
                  <w:sz w:val="16"/>
                  <w:szCs w:val="16"/>
                  <w:u w:val="single"/>
                </w:rPr>
                <w:t>DHS/FEMA - CARES Act:  FY20-21 Firefighter Grants (97.044)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Assistance to Firefighter Grants for the purchase of personal protective equipment, Emergency Management Performance Grants, and the Emergency Food and Shelter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0"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1" w:history="1">
              <w:r w:rsidR="00687043" w:rsidRPr="006A6FE4">
                <w:rPr>
                  <w:rFonts w:ascii="Arial" w:eastAsia="MS Mincho" w:hAnsi="Arial" w:cs="Arial"/>
                  <w:b/>
                  <w:bCs/>
                  <w:color w:val="0000FF"/>
                  <w:sz w:val="16"/>
                  <w:szCs w:val="16"/>
                  <w:u w:val="single"/>
                </w:rPr>
                <w:t>DOEd/OESE -  CARES Act:  Project SERV (84.184C)</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help elementary, secondary and postsecondary schools clean and disinfect affected schools, and assist in counseling and distance learning and associated costs - to prevent, prepare for, and respond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2" w:history="1">
              <w:r w:rsidR="00687043" w:rsidRPr="006A6FE4">
                <w:rPr>
                  <w:rFonts w:ascii="Arial" w:eastAsia="MS Mincho" w:hAnsi="Arial" w:cs="Arial"/>
                  <w:b/>
                  <w:bCs/>
                  <w:color w:val="0000FF"/>
                  <w:sz w:val="16"/>
                  <w:szCs w:val="16"/>
                  <w:u w:val="single"/>
                </w:rPr>
                <w:t>Election Assistance Commission - CARES Act:  FY20-21 Election Security Grants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Election Assistance Commission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Election Security Grants made available to states to prevent, prepare for, and respond to the coronavirus for the 2020 federal election cycle.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3" w:history="1">
              <w:r w:rsidR="00687043" w:rsidRPr="006A6FE4">
                <w:rPr>
                  <w:rFonts w:ascii="Arial" w:eastAsia="MS Mincho" w:hAnsi="Arial" w:cs="Arial"/>
                  <w:b/>
                  <w:bCs/>
                  <w:color w:val="0000FF"/>
                  <w:sz w:val="16"/>
                  <w:szCs w:val="16"/>
                  <w:u w:val="single"/>
                </w:rPr>
                <w:t>DHS/FEMA - CARES Act:  Public Assistance - Category B (97.036)</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22" w:name="_Toc256000011"/>
      <w:bookmarkStart w:id="23" w:name="_Toc4372891211"/>
      <w:r w:rsidRPr="00747D01">
        <w:t>Environmental</w:t>
      </w:r>
      <w:bookmarkEnd w:id="22"/>
      <w:bookmarkEnd w:id="23"/>
    </w:p>
    <w:tbl>
      <w:tblPr>
        <w:tblStyle w:val="TableGrid"/>
        <w:tblW w:w="0" w:type="auto"/>
        <w:tblLook w:val="04A0" w:firstRow="1" w:lastRow="0" w:firstColumn="1" w:lastColumn="0" w:noHBand="0" w:noVBand="1"/>
      </w:tblPr>
      <w:tblGrid>
        <w:gridCol w:w="5024"/>
        <w:gridCol w:w="3133"/>
        <w:gridCol w:w="5897"/>
        <w:gridCol w:w="2775"/>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4" w:history="1">
              <w:r w:rsidR="00687043" w:rsidRPr="006A6FE4">
                <w:rPr>
                  <w:rFonts w:ascii="Arial" w:eastAsia="MS Mincho" w:hAnsi="Arial" w:cs="Arial"/>
                  <w:b/>
                  <w:bCs/>
                  <w:color w:val="0000FF"/>
                  <w:sz w:val="16"/>
                  <w:szCs w:val="16"/>
                  <w:u w:val="single"/>
                </w:rPr>
                <w:t>EPA - CARES Act:  FY20-21 Environmental Programs &amp; Management</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Coronoavirus funds supporting necessary expenses for cleaning and disinfecting equipment or facilities of, or for use by, the Environmental Protection Agency, and operational continuity of Environmental Protection Agency programs and related activities.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24" w:name="_Toc256000012"/>
      <w:bookmarkStart w:id="25" w:name="_Toc4372891212"/>
      <w:r w:rsidRPr="00747D01">
        <w:t>Financial Management</w:t>
      </w:r>
      <w:bookmarkEnd w:id="24"/>
      <w:bookmarkEnd w:id="25"/>
    </w:p>
    <w:tbl>
      <w:tblPr>
        <w:tblStyle w:val="TableGrid"/>
        <w:tblW w:w="0" w:type="auto"/>
        <w:tblLook w:val="04A0" w:firstRow="1" w:lastRow="0" w:firstColumn="1" w:lastColumn="0" w:noHBand="0" w:noVBand="1"/>
      </w:tblPr>
      <w:tblGrid>
        <w:gridCol w:w="5024"/>
        <w:gridCol w:w="3132"/>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5" w:history="1">
              <w:r w:rsidR="00687043" w:rsidRPr="006A6FE4">
                <w:rPr>
                  <w:rFonts w:ascii="Arial" w:eastAsia="MS Mincho" w:hAnsi="Arial" w:cs="Arial"/>
                  <w:b/>
                  <w:bCs/>
                  <w:color w:val="0000FF"/>
                  <w:sz w:val="16"/>
                  <w:szCs w:val="16"/>
                  <w:u w:val="single"/>
                </w:rPr>
                <w:t>SBA - COVID-19 Supplementals:  FY20-21 Economic Injury Disaster Loans (EIDL) &amp; Emergency Advances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6" w:history="1">
              <w:r w:rsidR="00687043" w:rsidRPr="006A6FE4">
                <w:rPr>
                  <w:rFonts w:ascii="Arial" w:eastAsia="MS Mincho" w:hAnsi="Arial" w:cs="Arial"/>
                  <w:b/>
                  <w:bCs/>
                  <w:color w:val="0000FF"/>
                  <w:sz w:val="16"/>
                  <w:szCs w:val="16"/>
                  <w:u w:val="single"/>
                </w:rPr>
                <w:t>DOC/MBDA - CARES Act:  FY20-21 Minority Business Development Agency (11.805)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Minority Business Development Agency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7" w:history="1">
              <w:r w:rsidR="00687043" w:rsidRPr="006A6FE4">
                <w:rPr>
                  <w:rFonts w:ascii="Arial" w:eastAsia="MS Mincho" w:hAnsi="Arial" w:cs="Arial"/>
                  <w:b/>
                  <w:bCs/>
                  <w:color w:val="0000FF"/>
                  <w:sz w:val="16"/>
                  <w:szCs w:val="16"/>
                  <w:u w:val="single"/>
                </w:rPr>
                <w:t>SBA - CARES Act:  FY20-21 Entrepreneurial Development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Funds to remain available until September 30, 2021, for additional amounts under the heading Small Business Administration - Entrepreneurial Development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8" w:history="1">
              <w:r w:rsidR="00687043" w:rsidRPr="006A6FE4">
                <w:rPr>
                  <w:rFonts w:ascii="Arial" w:eastAsia="MS Mincho" w:hAnsi="Arial" w:cs="Arial"/>
                  <w:b/>
                  <w:bCs/>
                  <w:color w:val="0000FF"/>
                  <w:sz w:val="16"/>
                  <w:szCs w:val="16"/>
                  <w:u w:val="single"/>
                </w:rPr>
                <w:t>DOTreas/Federal Reserve - Main Street Lending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support lending to small and medium-sized businesses and nonprofit organizations that were in sound financial condition before the onset of the COVID-19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sidP="00747D01">
      <w:pPr>
        <w:pStyle w:val="Heading1"/>
      </w:pPr>
      <w:bookmarkStart w:id="26" w:name="_Toc256000013"/>
      <w:bookmarkStart w:id="27" w:name="_Toc4372891213"/>
      <w:r>
        <w:br w:type="page"/>
      </w:r>
    </w:p>
    <w:p w:rsidR="000F3A26" w:rsidRPr="00747D01" w:rsidRDefault="00687043" w:rsidP="00747D01">
      <w:pPr>
        <w:pStyle w:val="Heading1"/>
      </w:pPr>
      <w:r w:rsidRPr="00747D01">
        <w:lastRenderedPageBreak/>
        <w:t>Fisheries/Aquaculture</w:t>
      </w:r>
      <w:bookmarkEnd w:id="26"/>
      <w:bookmarkEnd w:id="27"/>
    </w:p>
    <w:tbl>
      <w:tblPr>
        <w:tblStyle w:val="TableGrid"/>
        <w:tblW w:w="0" w:type="auto"/>
        <w:tblLook w:val="04A0" w:firstRow="1" w:lastRow="0" w:firstColumn="1" w:lastColumn="0" w:noHBand="0" w:noVBand="1"/>
      </w:tblPr>
      <w:tblGrid>
        <w:gridCol w:w="5023"/>
        <w:gridCol w:w="3133"/>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79" w:history="1">
              <w:r w:rsidR="00687043" w:rsidRPr="006A6FE4">
                <w:rPr>
                  <w:rFonts w:ascii="Arial" w:eastAsia="MS Mincho" w:hAnsi="Arial" w:cs="Arial"/>
                  <w:b/>
                  <w:bCs/>
                  <w:color w:val="0000FF"/>
                  <w:sz w:val="16"/>
                  <w:szCs w:val="16"/>
                  <w:u w:val="single"/>
                </w:rPr>
                <w:t>DOC/NOAA - CARES Act:  FY20-21 Assistance to Fishery Participants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Sep-30-2021</w:t>
            </w:r>
          </w:p>
        </w:tc>
      </w:tr>
    </w:tbl>
    <w:p w:rsidR="000F3A26" w:rsidRPr="00747D01" w:rsidRDefault="00687043" w:rsidP="00747D01">
      <w:pPr>
        <w:pStyle w:val="Heading1"/>
      </w:pPr>
      <w:bookmarkStart w:id="28" w:name="_Toc256000014"/>
      <w:bookmarkStart w:id="29" w:name="_Toc4372891214"/>
      <w:r w:rsidRPr="00747D01">
        <w:t>Food Security and Nutrition</w:t>
      </w:r>
      <w:bookmarkEnd w:id="28"/>
      <w:bookmarkEnd w:id="29"/>
    </w:p>
    <w:tbl>
      <w:tblPr>
        <w:tblStyle w:val="TableGrid"/>
        <w:tblW w:w="0" w:type="auto"/>
        <w:tblLook w:val="04A0" w:firstRow="1" w:lastRow="0" w:firstColumn="1" w:lastColumn="0" w:noHBand="0" w:noVBand="1"/>
      </w:tblPr>
      <w:tblGrid>
        <w:gridCol w:w="5023"/>
        <w:gridCol w:w="3132"/>
        <w:gridCol w:w="5898"/>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0" w:history="1">
              <w:r w:rsidR="00687043" w:rsidRPr="006A6FE4">
                <w:rPr>
                  <w:rFonts w:ascii="Arial" w:eastAsia="MS Mincho" w:hAnsi="Arial" w:cs="Arial"/>
                  <w:b/>
                  <w:bCs/>
                  <w:color w:val="0000FF"/>
                  <w:sz w:val="16"/>
                  <w:szCs w:val="16"/>
                  <w:u w:val="single"/>
                </w:rPr>
                <w:t>HHS/ACL - Families First Coronavirus Response Act:  FY20-21 Aging &amp; Disability Nutrition Services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Aging and Disability Services Programs including Home-Delivered Nutrition Services, Congregate Nutrition Services, and Nutrition Services for Native Americans in response to COVID-19.</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1" w:history="1">
              <w:r w:rsidR="00687043" w:rsidRPr="006A6FE4">
                <w:rPr>
                  <w:rFonts w:ascii="Arial" w:eastAsia="MS Mincho" w:hAnsi="Arial" w:cs="Arial"/>
                  <w:b/>
                  <w:bCs/>
                  <w:color w:val="0000FF"/>
                  <w:sz w:val="16"/>
                  <w:szCs w:val="16"/>
                  <w:u w:val="single"/>
                </w:rPr>
                <w:t>VA - CARES Act:  FY20 Supportive Services for Veteran Families Program (SSVFP)</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$202 million has been allocated to provide emergency housing and homelessness prevention assistance to very low-income Veteran families to mitigate the expected wave of evictions and potential homelessness that will result from extensive unemployment.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2" w:history="1">
              <w:r w:rsidR="00687043" w:rsidRPr="006A6FE4">
                <w:rPr>
                  <w:rFonts w:ascii="Arial" w:eastAsia="MS Mincho" w:hAnsi="Arial" w:cs="Arial"/>
                  <w:b/>
                  <w:bCs/>
                  <w:color w:val="0000FF"/>
                  <w:sz w:val="16"/>
                  <w:szCs w:val="16"/>
                  <w:u w:val="single"/>
                </w:rPr>
                <w:t>HHS/ACL - CARES Act: FY20 Grants to Support Older Adults &amp; People with Disabilities in the Community During the COVID-19 Emergency</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HHS Announces Nearly $1 Billion in CARES Act Grants to Support Older Adults and People with Disabilities in the Community During the COVID-19 Emergency.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3" w:history="1">
              <w:r w:rsidR="00687043" w:rsidRPr="006A6FE4">
                <w:rPr>
                  <w:rFonts w:ascii="Arial" w:eastAsia="MS Mincho" w:hAnsi="Arial" w:cs="Arial"/>
                  <w:b/>
                  <w:bCs/>
                  <w:color w:val="0000FF"/>
                  <w:sz w:val="16"/>
                  <w:szCs w:val="16"/>
                  <w:u w:val="single"/>
                </w:rPr>
                <w:t>HUD/PIH - CARES Act:  FY20-24 Indian Community Development Block Grants (14.862)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4" w:history="1">
              <w:r w:rsidR="00687043" w:rsidRPr="006A6FE4">
                <w:rPr>
                  <w:rFonts w:ascii="Arial" w:eastAsia="MS Mincho" w:hAnsi="Arial" w:cs="Arial"/>
                  <w:b/>
                  <w:bCs/>
                  <w:color w:val="0000FF"/>
                  <w:sz w:val="16"/>
                  <w:szCs w:val="16"/>
                  <w:u w:val="single"/>
                </w:rPr>
                <w:t>DHS/FEMA - CARES Act:  Emergency Food &amp; Shelter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5" w:history="1">
              <w:r w:rsidR="00687043" w:rsidRPr="006A6FE4">
                <w:rPr>
                  <w:rFonts w:ascii="Arial" w:eastAsia="MS Mincho" w:hAnsi="Arial" w:cs="Arial"/>
                  <w:b/>
                  <w:bCs/>
                  <w:color w:val="0000FF"/>
                  <w:sz w:val="16"/>
                  <w:szCs w:val="16"/>
                  <w:u w:val="single"/>
                </w:rPr>
                <w:t>HHS/ACF - CARES Act:  Runaway &amp; Homeless Youth - Transitional Living Program (93.550)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6" w:history="1">
              <w:r w:rsidR="00687043" w:rsidRPr="006A6FE4">
                <w:rPr>
                  <w:rFonts w:ascii="Arial" w:eastAsia="MS Mincho" w:hAnsi="Arial" w:cs="Arial"/>
                  <w:b/>
                  <w:bCs/>
                  <w:color w:val="0000FF"/>
                  <w:sz w:val="16"/>
                  <w:szCs w:val="16"/>
                  <w:u w:val="single"/>
                </w:rPr>
                <w:t>DHS/FEMA - Emergency Food &amp; Shelter Program (97.024 &amp; 97.114)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
        <w:br w:type="page"/>
      </w:r>
    </w:p>
    <w:tbl>
      <w:tblPr>
        <w:tblStyle w:val="TableGrid"/>
        <w:tblW w:w="0" w:type="auto"/>
        <w:tblLook w:val="04A0" w:firstRow="1" w:lastRow="0" w:firstColumn="1" w:lastColumn="0" w:noHBand="0" w:noVBand="1"/>
      </w:tblPr>
      <w:tblGrid>
        <w:gridCol w:w="5025"/>
        <w:gridCol w:w="3132"/>
        <w:gridCol w:w="5898"/>
        <w:gridCol w:w="2776"/>
        <w:gridCol w:w="1879"/>
      </w:tblGrid>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7" w:history="1">
              <w:r w:rsidR="00687043" w:rsidRPr="006A6FE4">
                <w:rPr>
                  <w:rFonts w:ascii="Arial" w:eastAsia="MS Mincho" w:hAnsi="Arial" w:cs="Arial"/>
                  <w:b/>
                  <w:bCs/>
                  <w:color w:val="0000FF"/>
                  <w:sz w:val="16"/>
                  <w:szCs w:val="16"/>
                  <w:u w:val="single"/>
                </w:rPr>
                <w:t>USDA/FNS - COVID-19 Supplementals:  FY20-21 The Emergency Food Assistance Program (TEFAP)</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8"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89" w:history="1">
              <w:r w:rsidR="00687043" w:rsidRPr="006A6FE4">
                <w:rPr>
                  <w:rFonts w:ascii="Arial" w:eastAsia="MS Mincho" w:hAnsi="Arial" w:cs="Arial"/>
                  <w:b/>
                  <w:bCs/>
                  <w:color w:val="0000FF"/>
                  <w:sz w:val="16"/>
                  <w:szCs w:val="16"/>
                  <w:u w:val="single"/>
                </w:rPr>
                <w:t>USDA/AMS - Families First Coronavirus Response Act:  FY20 Farmers to Families Food Box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Agricultural Marketing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USDA is exercising authority under the Families First Coronavirus Response Act to purchase and distribute up to $3 billion of agricultural products to those in need.</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0" w:history="1">
              <w:r w:rsidR="00687043" w:rsidRPr="006A6FE4">
                <w:rPr>
                  <w:rFonts w:ascii="Arial" w:eastAsia="MS Mincho" w:hAnsi="Arial" w:cs="Arial"/>
                  <w:b/>
                  <w:bCs/>
                  <w:color w:val="0000FF"/>
                  <w:sz w:val="16"/>
                  <w:szCs w:val="16"/>
                  <w:u w:val="single"/>
                </w:rPr>
                <w:t>USDA/FNS - CARES Act: FY20-21 Child Nutrition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Public/Indian Housing Authorities,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1" w:history="1">
              <w:r w:rsidR="00687043" w:rsidRPr="006A6FE4">
                <w:rPr>
                  <w:rFonts w:ascii="Arial" w:eastAsia="MS Mincho" w:hAnsi="Arial" w:cs="Arial"/>
                  <w:b/>
                  <w:bCs/>
                  <w:color w:val="0000FF"/>
                  <w:sz w:val="16"/>
                  <w:szCs w:val="16"/>
                  <w:u w:val="single"/>
                </w:rPr>
                <w:t>USDA/FNS - CARES Act:  FY20-21 Supplemental Nutrition Assistance Program (10.551)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Funds to prevent, prepare for, and respond to coronavirus- including food distribution to Indian Reservations, facility and equipment upgrades.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2" w:history="1">
              <w:r w:rsidR="00687043" w:rsidRPr="006A6FE4">
                <w:rPr>
                  <w:rFonts w:ascii="Arial" w:eastAsia="MS Mincho" w:hAnsi="Arial" w:cs="Arial"/>
                  <w:b/>
                  <w:bCs/>
                  <w:color w:val="0000FF"/>
                  <w:sz w:val="16"/>
                  <w:szCs w:val="16"/>
                  <w:u w:val="single"/>
                </w:rPr>
                <w:t>DHS/FEMA - CARES Act:  Public Assistance - Category B (97.036)</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3" w:history="1">
              <w:r w:rsidR="00687043" w:rsidRPr="006A6FE4">
                <w:rPr>
                  <w:rFonts w:ascii="Arial" w:eastAsia="MS Mincho" w:hAnsi="Arial" w:cs="Arial"/>
                  <w:b/>
                  <w:bCs/>
                  <w:color w:val="0000FF"/>
                  <w:sz w:val="16"/>
                  <w:szCs w:val="16"/>
                  <w:u w:val="single"/>
                </w:rPr>
                <w:t>USDA/FNS - FY20 Coronavirus Pandemic EBT (P-EBT)</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With FNS approval, Pandemic EBT (P-EBT) benefits are available for Supplemental Nutrition Assistance Program (SNAP) and non-SNAP households with children who have temporarily lost access to free or reduced-price school meals due to the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30" w:name="_Toc256000015"/>
      <w:bookmarkStart w:id="31" w:name="_Toc4372891215"/>
      <w:r w:rsidRPr="00747D01">
        <w:t>Health</w:t>
      </w:r>
      <w:bookmarkEnd w:id="30"/>
      <w:bookmarkEnd w:id="31"/>
    </w:p>
    <w:tbl>
      <w:tblPr>
        <w:tblStyle w:val="TableGrid"/>
        <w:tblW w:w="0" w:type="auto"/>
        <w:tblLook w:val="04A0" w:firstRow="1" w:lastRow="0" w:firstColumn="1" w:lastColumn="0" w:noHBand="0" w:noVBand="1"/>
      </w:tblPr>
      <w:tblGrid>
        <w:gridCol w:w="5025"/>
        <w:gridCol w:w="3131"/>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4" w:history="1">
              <w:r w:rsidR="00687043" w:rsidRPr="006A6FE4">
                <w:rPr>
                  <w:rFonts w:ascii="Arial" w:eastAsia="MS Mincho" w:hAnsi="Arial" w:cs="Arial"/>
                  <w:b/>
                  <w:bCs/>
                  <w:color w:val="0000FF"/>
                  <w:sz w:val="16"/>
                  <w:szCs w:val="16"/>
                  <w:u w:val="single"/>
                </w:rPr>
                <w:t>HHS/NIH - CARES Act:  FY20 NCATS Clinical &amp; Translational Science Program Awards to Address COVID-19 Public Health Needs (93.350)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be used for the development of new technologies and other approaches that could greatly accelerate the process of developing and deploying solutions that can be used by all translational researchers.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bl>
    <w:p w:rsidR="00D147F9" w:rsidRDefault="00D147F9">
      <w:r>
        <w:br w:type="page"/>
      </w:r>
    </w:p>
    <w:tbl>
      <w:tblPr>
        <w:tblStyle w:val="TableGrid"/>
        <w:tblW w:w="0" w:type="auto"/>
        <w:tblLook w:val="04A0" w:firstRow="1" w:lastRow="0" w:firstColumn="1" w:lastColumn="0" w:noHBand="0" w:noVBand="1"/>
      </w:tblPr>
      <w:tblGrid>
        <w:gridCol w:w="5018"/>
        <w:gridCol w:w="3128"/>
        <w:gridCol w:w="5915"/>
        <w:gridCol w:w="2773"/>
        <w:gridCol w:w="1876"/>
      </w:tblGrid>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5" w:history="1">
              <w:r w:rsidR="00687043" w:rsidRPr="006A6FE4">
                <w:rPr>
                  <w:rFonts w:ascii="Arial" w:eastAsia="MS Mincho" w:hAnsi="Arial" w:cs="Arial"/>
                  <w:b/>
                  <w:bCs/>
                  <w:color w:val="0000FF"/>
                  <w:sz w:val="16"/>
                  <w:szCs w:val="16"/>
                  <w:u w:val="single"/>
                </w:rPr>
                <w:t>HHS/NIH - FY21 Urgent Phase I/II Clinical Trials to Repurpose Existing Therapeutic Agents to Treat COVID-19 Sequelae (93.350)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repurpose existing therapeutic agents to treat Coronavirus Disease 2019 (COVID-19) sequelae and associated complications that result from Severe Acute Respiratory Syndrome Coronavirus 2 (SARS-CoV-2) infections.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Jan-23-2021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6" w:history="1">
              <w:r w:rsidR="00687043"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7" w:history="1">
              <w:r w:rsidR="00687043" w:rsidRPr="006A6FE4">
                <w:rPr>
                  <w:rFonts w:ascii="Arial" w:eastAsia="MS Mincho" w:hAnsi="Arial" w:cs="Arial"/>
                  <w:b/>
                  <w:bCs/>
                  <w:color w:val="0000FF"/>
                  <w:sz w:val="16"/>
                  <w:szCs w:val="16"/>
                  <w:u w:val="single"/>
                </w:rPr>
                <w:t>HHS/NIH - COVID-19 Supplemental:  FY20-21 Limited Competition Emergency Awards - Shared Personal Protective Equipment Resources for COVID-19 Related Vaccine &amp; Treatment Clinical Trials &amp; Clinical Studies (93.855)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Personal Protective Equipment (PPE) to directly support the needs of the NIAIDs vaccine and treatment clinical trials and clinical studies for COVID-19.</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Jul-07-2021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8" w:history="1">
              <w:r w:rsidR="00687043" w:rsidRPr="006A6FE4">
                <w:rPr>
                  <w:rFonts w:ascii="Arial" w:eastAsia="MS Mincho" w:hAnsi="Arial" w:cs="Arial"/>
                  <w:b/>
                  <w:bCs/>
                  <w:color w:val="0000FF"/>
                  <w:sz w:val="16"/>
                  <w:szCs w:val="16"/>
                  <w:u w:val="single"/>
                </w:rPr>
                <w:t>VA/Departmental Administration - CARES Act:  FY20-21 Grants for Construction of State Extended Care Facilities (64.005)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Departmental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Grants for Construction of State Extended Care Facilities - including to modify or alter existing hospital, nursing home, and domiciliary facilities in State homes.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99"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0" w:history="1">
              <w:r w:rsidR="00687043" w:rsidRPr="006A6FE4">
                <w:rPr>
                  <w:rFonts w:ascii="Arial" w:eastAsia="MS Mincho" w:hAnsi="Arial" w:cs="Arial"/>
                  <w:b/>
                  <w:bCs/>
                  <w:color w:val="0000FF"/>
                  <w:sz w:val="16"/>
                  <w:szCs w:val="16"/>
                  <w:u w:val="single"/>
                </w:rPr>
                <w:t>HHS/IHS - Coronavirus Preparedness &amp; Response Supplemental Appropriations Act:  FY20 Health Communications Initiative - Johns Hopkins University: COVID-19 Communications for Tribes (93.933)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Cooperative agreement to collect, develop, package and distribute information to American Indian and Alaska Native (AI/AN) communities to address COVID–19-specific recommendations on healthcare, in a culturally sensitive way.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1" w:history="1">
              <w:r w:rsidR="00687043" w:rsidRPr="006A6FE4">
                <w:rPr>
                  <w:rFonts w:ascii="Arial" w:eastAsia="MS Mincho" w:hAnsi="Arial" w:cs="Arial"/>
                  <w:b/>
                  <w:bCs/>
                  <w:color w:val="0000FF"/>
                  <w:sz w:val="16"/>
                  <w:szCs w:val="16"/>
                  <w:u w:val="single"/>
                </w:rPr>
                <w:t>HHS/NIH - CARES Act:  Lung Diseases Research (93.838)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The Division of Lung Diseases supports research and research training on the causes, diagnosis, prevention, and treatment of lung diseases and sleep disorders.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Nonprofit Organizations,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2" w:history="1">
              <w:r w:rsidR="00687043" w:rsidRPr="006A6FE4">
                <w:rPr>
                  <w:rFonts w:ascii="Arial" w:eastAsia="MS Mincho" w:hAnsi="Arial" w:cs="Arial"/>
                  <w:b/>
                  <w:bCs/>
                  <w:color w:val="0000FF"/>
                  <w:sz w:val="16"/>
                  <w:szCs w:val="16"/>
                  <w:u w:val="single"/>
                </w:rPr>
                <w:t>HHS/NIH - Paycheck Protection Program &amp; Health Care Enhancement Act:  Cancer Detection &amp; Diagnosis Research (93.394)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supports research on the effects of COVID-19 on cancer patients.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3" w:history="1">
              <w:r w:rsidR="00687043" w:rsidRPr="006A6FE4">
                <w:rPr>
                  <w:rFonts w:ascii="Arial" w:eastAsia="MS Mincho" w:hAnsi="Arial" w:cs="Arial"/>
                  <w:b/>
                  <w:bCs/>
                  <w:color w:val="0000FF"/>
                  <w:sz w:val="16"/>
                  <w:szCs w:val="16"/>
                  <w:u w:val="single"/>
                </w:rPr>
                <w:t>HHS/CDC - Coronavirus Preparedness &amp; Response Supplemental Appropriations Act:  Prevention of Disease, Disability, and Death through Immunization &amp; Control of Respiratory &amp; Related Diseases (93.083)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this program is to strengthen capacity to prevent disease, disability, and death through immunization and control of respiratory and related diseases.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4" w:history="1">
              <w:r w:rsidR="00687043" w:rsidRPr="006A6FE4">
                <w:rPr>
                  <w:rFonts w:ascii="Arial" w:eastAsia="MS Mincho" w:hAnsi="Arial" w:cs="Arial"/>
                  <w:b/>
                  <w:bCs/>
                  <w:color w:val="0000FF"/>
                  <w:sz w:val="16"/>
                  <w:szCs w:val="16"/>
                  <w:u w:val="single"/>
                </w:rPr>
                <w:t>HHS/CDC - Coronavirus Preparedness &amp; Response Supplemental Appropriations Act:  Protecting &amp; Improving Health Globally - Strengthening Public Health through Surveillance, Epidemiologic Research, Disease Detection, &amp; Prevention (93.326)</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supports global health research.</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5" w:history="1">
              <w:r w:rsidR="00687043" w:rsidRPr="006A6FE4">
                <w:rPr>
                  <w:rFonts w:ascii="Arial" w:eastAsia="MS Mincho" w:hAnsi="Arial" w:cs="Arial"/>
                  <w:b/>
                  <w:bCs/>
                  <w:color w:val="0000FF"/>
                  <w:sz w:val="16"/>
                  <w:szCs w:val="16"/>
                  <w:u w:val="single"/>
                </w:rPr>
                <w:t>HHS/CDC - Coronavirus Preparedness &amp; Response Supplemental Appropriations Act:  CDC Investigations &amp; Technical Assistance (93.283)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is used to assist State and local health authorities and other health related organizations in controlling communicable diseases, chronic diseases and disorders, and other preventable health conditions.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6" w:history="1">
              <w:r w:rsidR="00687043" w:rsidRPr="006A6FE4">
                <w:rPr>
                  <w:rFonts w:ascii="Arial" w:eastAsia="MS Mincho" w:hAnsi="Arial" w:cs="Arial"/>
                  <w:b/>
                  <w:bCs/>
                  <w:color w:val="0000FF"/>
                  <w:sz w:val="16"/>
                  <w:szCs w:val="16"/>
                  <w:u w:val="single"/>
                </w:rPr>
                <w:t>HHS/CDC - Coronavirus Preparedness &amp; Response Supplemental Appropriations Act:  National Collaboration to Support Health, Wellness, &amp; Academic Success of School-Age Children - Healthy Schools (93.858)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to NGOs to assist CDC funded grantees and the organizations’ constituents (e.g., states, school districts and/or schools) to implement environmental and systems changes that support and reinforce healthful behaviors and reduce disparities.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7" w:history="1">
              <w:r w:rsidR="00687043" w:rsidRPr="006A6FE4">
                <w:rPr>
                  <w:rFonts w:ascii="Arial" w:eastAsia="MS Mincho" w:hAnsi="Arial" w:cs="Arial"/>
                  <w:b/>
                  <w:bCs/>
                  <w:color w:val="0000FF"/>
                  <w:sz w:val="16"/>
                  <w:szCs w:val="16"/>
                  <w:u w:val="single"/>
                </w:rPr>
                <w:t>HHS/NIH - CARES Act:  Cardiovascular Diseases Research (93.837)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COVID-19 specific cardiovascular research, and for supplemental awards to existing research projects to take COVID-19 into account.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8" w:history="1">
              <w:r w:rsidR="00687043" w:rsidRPr="006A6FE4">
                <w:rPr>
                  <w:rFonts w:ascii="Arial" w:eastAsia="MS Mincho" w:hAnsi="Arial" w:cs="Arial"/>
                  <w:b/>
                  <w:bCs/>
                  <w:color w:val="0000FF"/>
                  <w:sz w:val="16"/>
                  <w:szCs w:val="16"/>
                  <w:u w:val="single"/>
                </w:rPr>
                <w:t>HHS/CDC - Coronavirus Preparedness &amp; Response Supplemental Appropriations Act:  Emerging Infections Sentinel Networks (93.860)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Emerging Infections Sentinel Networks (EISNs) is to monitor and evaluate conditions that are not covered by health department surveillance and that are likely to only be seen by specific kinds of health providers.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09" w:history="1">
              <w:r w:rsidR="00687043" w:rsidRPr="006A6FE4">
                <w:rPr>
                  <w:rFonts w:ascii="Arial" w:eastAsia="MS Mincho" w:hAnsi="Arial" w:cs="Arial"/>
                  <w:b/>
                  <w:bCs/>
                  <w:color w:val="0000FF"/>
                  <w:sz w:val="16"/>
                  <w:szCs w:val="16"/>
                  <w:u w:val="single"/>
                </w:rPr>
                <w:t>HHS/CDC - Coronavirus Preparedness &amp; Response Supplemental Appropriations Act:  Emerging Infections Program (93.317)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the Emerging Infections Programs (EIP) is to assist in local, state, and national efforts to prevent, control, and monitor the public health impact of infectious diseases.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0" w:history="1">
              <w:r w:rsidR="00687043" w:rsidRPr="006A6FE4">
                <w:rPr>
                  <w:rFonts w:ascii="Arial" w:eastAsia="MS Mincho" w:hAnsi="Arial" w:cs="Arial"/>
                  <w:b/>
                  <w:bCs/>
                  <w:color w:val="0000FF"/>
                  <w:sz w:val="16"/>
                  <w:szCs w:val="16"/>
                  <w:u w:val="single"/>
                </w:rPr>
                <w:t>HHS/HRSA - COVID-19 Supplementals:  CARES Act Provider Relief Fund</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$175 billion for necessary expenses to reimburse eligible health care providers for health care related expenses or lost revenues that are attributable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1" w:history="1">
              <w:r w:rsidR="00687043" w:rsidRPr="006A6FE4">
                <w:rPr>
                  <w:rFonts w:ascii="Arial" w:eastAsia="MS Mincho" w:hAnsi="Arial" w:cs="Arial"/>
                  <w:b/>
                  <w:bCs/>
                  <w:color w:val="0000FF"/>
                  <w:sz w:val="16"/>
                  <w:szCs w:val="16"/>
                  <w:u w:val="single"/>
                </w:rPr>
                <w:t>HHS/HRSA - Coronavirus Preparedness &amp; Response Supplemental Appropriations Act:  FY20-24 Primary Health Care</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All $100 million has been awarded to FQHCs.  Please see:  https://www.hhs.gov/about/news/2020/03/24/hhs-awards-100-million-to-health-centers-for-covid-19-response.html</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2" w:history="1">
              <w:r w:rsidR="00687043" w:rsidRPr="006A6FE4">
                <w:rPr>
                  <w:rFonts w:ascii="Arial" w:eastAsia="MS Mincho" w:hAnsi="Arial" w:cs="Arial"/>
                  <w:b/>
                  <w:bCs/>
                  <w:color w:val="0000FF"/>
                  <w:sz w:val="16"/>
                  <w:szCs w:val="16"/>
                  <w:u w:val="single"/>
                </w:rPr>
                <w:t>HHS/HRSA - CARES Act:  FY20-22 Health Systems, Poison Control Program (93.253)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 Resources and Services Administration Health Care Systems for activities under sections 1271 and 1273 of the PHS Act to improve the capacity of poison control centers to respond to increased calls.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3" w:history="1">
              <w:r w:rsidR="00687043" w:rsidRPr="006A6FE4">
                <w:rPr>
                  <w:rFonts w:ascii="Arial" w:eastAsia="MS Mincho" w:hAnsi="Arial" w:cs="Arial"/>
                  <w:b/>
                  <w:bCs/>
                  <w:color w:val="0000FF"/>
                  <w:sz w:val="16"/>
                  <w:szCs w:val="16"/>
                  <w:u w:val="single"/>
                </w:rPr>
                <w:t>DHS/FEMA - CARES Act:  Public Assistance - Category B (97.036)</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4" w:history="1">
              <w:r w:rsidR="00687043" w:rsidRPr="006A6FE4">
                <w:rPr>
                  <w:rFonts w:ascii="Arial" w:eastAsia="MS Mincho" w:hAnsi="Arial" w:cs="Arial"/>
                  <w:b/>
                  <w:bCs/>
                  <w:color w:val="0000FF"/>
                  <w:sz w:val="16"/>
                  <w:szCs w:val="16"/>
                  <w:u w:val="single"/>
                </w:rPr>
                <w:t>HHS/HRSA - CARES Act:  FY20-22 Rural Health &amp; Telemedicine (93.912)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$180 million to carry out telehealth and rural health activities under sections 330A and 330I of the PHS Act and sections 711 and 1820 of the Social Security Act to prevent, prepare for, and respond to coronavirus, domestically or internationally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Higher Education, State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5" w:history="1">
              <w:r w:rsidR="00687043" w:rsidRPr="006A6FE4">
                <w:rPr>
                  <w:rFonts w:ascii="Arial" w:eastAsia="MS Mincho" w:hAnsi="Arial" w:cs="Arial"/>
                  <w:b/>
                  <w:bCs/>
                  <w:color w:val="0000FF"/>
                  <w:sz w:val="16"/>
                  <w:szCs w:val="16"/>
                  <w:u w:val="single"/>
                </w:rPr>
                <w:t>HHS/ASPR - COVID-19 Supplementals:  National Special Pathogens Treatment System - Formula Grants for Regional Ebola and Other Special Pathogen Treatment Centers (RESPTC) (93.817)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Assistant Secretary for Preparedness and Response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10 regional Ebola and other special pathogen treatment centers, one in each HHS region, can receive, quickly confirm and successfully treat special pathogen patients with highly infectious diseases, including COVID-19, and serve as regional hubs.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6" w:history="1">
              <w:r w:rsidR="00687043" w:rsidRPr="006A6FE4">
                <w:rPr>
                  <w:rFonts w:ascii="Arial" w:eastAsia="MS Mincho" w:hAnsi="Arial" w:cs="Arial"/>
                  <w:b/>
                  <w:bCs/>
                  <w:color w:val="0000FF"/>
                  <w:sz w:val="16"/>
                  <w:szCs w:val="16"/>
                  <w:u w:val="single"/>
                </w:rPr>
                <w:t>HHS/HRSA - FY20 Geriatrics Workforce Enhancement Program:  COVID-19 Telehealth Awards (93.969)</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this program is to improve health outcomes for older adults by developing a healthcare workforce that maximizes patient and family engagement; and by integrating geriatrics and primary care.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7" w:history="1">
              <w:r w:rsidR="00687043" w:rsidRPr="006A6FE4">
                <w:rPr>
                  <w:rFonts w:ascii="Arial" w:eastAsia="MS Mincho" w:hAnsi="Arial" w:cs="Arial"/>
                  <w:b/>
                  <w:bCs/>
                  <w:color w:val="0000FF"/>
                  <w:sz w:val="16"/>
                  <w:szCs w:val="16"/>
                  <w:u w:val="single"/>
                </w:rPr>
                <w:t>HHS/HRSA - CARES Act:  FY20-22 Ryan White HIV/AIDS Program (93.917)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8" w:history="1">
              <w:r w:rsidR="00687043" w:rsidRPr="006A6FE4">
                <w:rPr>
                  <w:rFonts w:ascii="Arial" w:eastAsia="MS Mincho" w:hAnsi="Arial" w:cs="Arial"/>
                  <w:b/>
                  <w:bCs/>
                  <w:color w:val="0000FF"/>
                  <w:sz w:val="16"/>
                  <w:szCs w:val="16"/>
                  <w:u w:val="single"/>
                </w:rPr>
                <w:t>VA - CARES Act:  FY20 Health Care for Homeless Veterans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19" w:history="1">
              <w:r w:rsidR="00687043" w:rsidRPr="006A6FE4">
                <w:rPr>
                  <w:rFonts w:ascii="Arial" w:eastAsia="MS Mincho" w:hAnsi="Arial" w:cs="Arial"/>
                  <w:b/>
                  <w:bCs/>
                  <w:color w:val="0000FF"/>
                  <w:sz w:val="16"/>
                  <w:szCs w:val="16"/>
                  <w:u w:val="single"/>
                </w:rPr>
                <w:t>HHS/CDC - CARES Act:  Activities to Support State, Tribal, Local, &amp; Territorial Health Department Response to Public Health or Healthcare Crises (93.391)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be used to establish a pool of organizations capable of rapidly providing essential expertise to governmental public health entities involved in a response; and to fund select awardees to provide that support, when required.</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0" w:history="1">
              <w:r w:rsidR="00687043" w:rsidRPr="006A6FE4">
                <w:rPr>
                  <w:rFonts w:ascii="Arial" w:eastAsia="MS Mincho" w:hAnsi="Arial" w:cs="Arial"/>
                  <w:b/>
                  <w:bCs/>
                  <w:color w:val="0000FF"/>
                  <w:sz w:val="16"/>
                  <w:szCs w:val="16"/>
                  <w:u w:val="single"/>
                </w:rPr>
                <w:t>HHS/HRSA - Families First Coronavirus Response Act:  Reimbursement to Health Care Providers &amp; Facilities for Testing &amp; Treatment of the Uninsured</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provides reimbursements on a rolling basis directly to eligible health care entities for claims that are attributed to the testing and/or treatment of COVID-19 for uninsured individuals.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1" w:history="1">
              <w:r w:rsidR="00687043" w:rsidRPr="006A6FE4">
                <w:rPr>
                  <w:rFonts w:ascii="Arial" w:eastAsia="MS Mincho" w:hAnsi="Arial" w:cs="Arial"/>
                  <w:b/>
                  <w:bCs/>
                  <w:color w:val="0000FF"/>
                  <w:sz w:val="16"/>
                  <w:szCs w:val="16"/>
                  <w:u w:val="single"/>
                </w:rPr>
                <w:t>HHS/CDC - Paycheck Protection Program &amp; Health Care Enhancement Act:  FY20 Epidemiology &amp; Laboratory Capacity for Testing Cooperative Agreements (93.323)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provide critical support to develop, purchase, administer, process, and analyze COVID-19 tests; conduct surveillance; trace contacts; and related activities.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
        <w:br w:type="page"/>
      </w:r>
    </w:p>
    <w:tbl>
      <w:tblPr>
        <w:tblStyle w:val="TableGrid"/>
        <w:tblW w:w="0" w:type="auto"/>
        <w:tblLook w:val="04A0" w:firstRow="1" w:lastRow="0" w:firstColumn="1" w:lastColumn="0" w:noHBand="0" w:noVBand="1"/>
      </w:tblPr>
      <w:tblGrid>
        <w:gridCol w:w="5024"/>
        <w:gridCol w:w="3134"/>
        <w:gridCol w:w="5899"/>
        <w:gridCol w:w="2775"/>
        <w:gridCol w:w="1878"/>
      </w:tblGrid>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2" w:history="1">
              <w:r w:rsidR="00687043" w:rsidRPr="006A6FE4">
                <w:rPr>
                  <w:rFonts w:ascii="Arial" w:eastAsia="MS Mincho" w:hAnsi="Arial" w:cs="Arial"/>
                  <w:b/>
                  <w:bCs/>
                  <w:color w:val="0000FF"/>
                  <w:sz w:val="16"/>
                  <w:szCs w:val="16"/>
                  <w:u w:val="single"/>
                </w:rPr>
                <w:t>HHS/HRSA - "Rural Testing Relief Fund" for Rural Health Clinics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These investments will support over 4,500 RHCs across the country to support COVID-19 testing efforts and expand access to testing in rural communities.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3" w:history="1">
              <w:r w:rsidR="00687043" w:rsidRPr="006A6FE4">
                <w:rPr>
                  <w:rFonts w:ascii="Arial" w:eastAsia="MS Mincho" w:hAnsi="Arial" w:cs="Arial"/>
                  <w:b/>
                  <w:bCs/>
                  <w:color w:val="0000FF"/>
                  <w:sz w:val="16"/>
                  <w:szCs w:val="16"/>
                  <w:u w:val="single"/>
                </w:rPr>
                <w:t>HHS/ACF - CARES Act:  Runaway &amp; Homeless Youth - Transitional Living Program (93.550)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4" w:history="1">
              <w:r w:rsidR="00687043" w:rsidRPr="006A6FE4">
                <w:rPr>
                  <w:rFonts w:ascii="Arial" w:eastAsia="MS Mincho" w:hAnsi="Arial" w:cs="Arial"/>
                  <w:b/>
                  <w:bCs/>
                  <w:color w:val="0000FF"/>
                  <w:sz w:val="16"/>
                  <w:szCs w:val="16"/>
                  <w:u w:val="single"/>
                </w:rPr>
                <w:t>HHS/CDC - Coronavirus Preparedness &amp; Response Supplemental Appropriations Act:  President's Emergency Plan for AIDS Relief (93.067)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U.S. President's Emergency Plan for AIDS Relief (PEPFAR) is the U.S. Government initiative to help save the lives of those suffering from HIV/AIDS around the world.</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5" w:history="1">
              <w:r w:rsidR="00687043" w:rsidRPr="006A6FE4">
                <w:rPr>
                  <w:rFonts w:ascii="Arial" w:eastAsia="MS Mincho" w:hAnsi="Arial" w:cs="Arial"/>
                  <w:b/>
                  <w:bCs/>
                  <w:color w:val="0000FF"/>
                  <w:sz w:val="16"/>
                  <w:szCs w:val="16"/>
                  <w:u w:val="single"/>
                </w:rPr>
                <w:t>HHS/IHS - CARES Act:  FY20-21 Indian Health Services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6" w:history="1">
              <w:r w:rsidR="00687043" w:rsidRPr="006A6FE4">
                <w:rPr>
                  <w:rFonts w:ascii="Arial" w:eastAsia="MS Mincho" w:hAnsi="Arial" w:cs="Arial"/>
                  <w:b/>
                  <w:bCs/>
                  <w:color w:val="0000FF"/>
                  <w:sz w:val="16"/>
                  <w:szCs w:val="16"/>
                  <w:u w:val="single"/>
                </w:rPr>
                <w:t>HHS/IHS - Families First Coronavirus Response Act:  FY20-22 Medical Services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Additional funds for Indian Health Services for health services consisting of SARS-CoV-2 or COVID-19 related items and services.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7" w:history="1">
              <w:r w:rsidR="00687043" w:rsidRPr="006A6FE4">
                <w:rPr>
                  <w:rFonts w:ascii="Arial" w:eastAsia="MS Mincho" w:hAnsi="Arial" w:cs="Arial"/>
                  <w:b/>
                  <w:bCs/>
                  <w:color w:val="0000FF"/>
                  <w:sz w:val="16"/>
                  <w:szCs w:val="16"/>
                  <w:u w:val="single"/>
                </w:rPr>
                <w:t>HHS/HRSA - COVID-19 Supplementals:  FY20 Supplemental Funding for Health Centers (93.527)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COVID-19 supplemental funding provides $1.4 billion in support to health centers for the detection of coronavirus and/or the prevention, diagnosis, and treatment of COVID-19, including maintaining or increasing health center capacity and staffing levels.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8" w:history="1">
              <w:r w:rsidR="00687043" w:rsidRPr="006A6FE4">
                <w:rPr>
                  <w:rFonts w:ascii="Arial" w:eastAsia="MS Mincho" w:hAnsi="Arial" w:cs="Arial"/>
                  <w:b/>
                  <w:bCs/>
                  <w:color w:val="0000FF"/>
                  <w:sz w:val="16"/>
                  <w:szCs w:val="16"/>
                  <w:u w:val="single"/>
                </w:rPr>
                <w:t>HHS/HRSA - CARES Act:  FY20 Area Health Education Centers Program COVID-19 Telehealth Awards (93.824)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HRSA has made awards to organizations based on their capacity to implement COVID-19 telehealth activities that train high demand professions across the health care team.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29" w:history="1">
              <w:r w:rsidR="00687043" w:rsidRPr="006A6FE4">
                <w:rPr>
                  <w:rFonts w:ascii="Arial" w:eastAsia="MS Mincho" w:hAnsi="Arial" w:cs="Arial"/>
                  <w:b/>
                  <w:bCs/>
                  <w:color w:val="0000FF"/>
                  <w:sz w:val="16"/>
                  <w:szCs w:val="16"/>
                  <w:u w:val="single"/>
                </w:rPr>
                <w:t>FCC - CARES Act:  COVID-19 Telehealth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Federal Communications Commission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To support efforts of health care providers to address coronavirus by providing telecommunications services, information services, and devices necessary to enable the provision of telehealth services.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0" w:history="1">
              <w:r w:rsidR="00687043" w:rsidRPr="006A6FE4">
                <w:rPr>
                  <w:rFonts w:ascii="Arial" w:eastAsia="MS Mincho" w:hAnsi="Arial" w:cs="Arial"/>
                  <w:b/>
                  <w:bCs/>
                  <w:color w:val="0000FF"/>
                  <w:sz w:val="16"/>
                  <w:szCs w:val="16"/>
                  <w:u w:val="single"/>
                </w:rPr>
                <w:t>HHS/CDC - CARES Act:  FY20 Epidemiology &amp; Laboratory Capacity for Prevention &amp; Control of Emerging Infectious Diseases (93.323)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Since 2019, ELC has funded 64 jurisdictions to detect, prevent, and respond to the growing threats posed by infectious diseases. Using funds from the CARES Act, CDC is awarding $631 million to these 64 jurisdictions for epidemiology and lab capacity.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32" w:name="_Toc256000016"/>
      <w:bookmarkStart w:id="33" w:name="_Toc4372891216"/>
      <w:r w:rsidRPr="00747D01">
        <w:lastRenderedPageBreak/>
        <w:t>Homelessness</w:t>
      </w:r>
      <w:bookmarkEnd w:id="32"/>
      <w:bookmarkEnd w:id="33"/>
    </w:p>
    <w:tbl>
      <w:tblPr>
        <w:tblStyle w:val="TableGrid"/>
        <w:tblW w:w="0" w:type="auto"/>
        <w:tblLook w:val="04A0" w:firstRow="1" w:lastRow="0" w:firstColumn="1" w:lastColumn="0" w:noHBand="0" w:noVBand="1"/>
      </w:tblPr>
      <w:tblGrid>
        <w:gridCol w:w="5022"/>
        <w:gridCol w:w="3132"/>
        <w:gridCol w:w="5901"/>
        <w:gridCol w:w="2775"/>
        <w:gridCol w:w="1880"/>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1" w:history="1">
              <w:r w:rsidR="00687043" w:rsidRPr="006A6FE4">
                <w:rPr>
                  <w:rFonts w:ascii="Arial" w:eastAsia="MS Mincho" w:hAnsi="Arial" w:cs="Arial"/>
                  <w:b/>
                  <w:bCs/>
                  <w:color w:val="0000FF"/>
                  <w:sz w:val="16"/>
                  <w:szCs w:val="16"/>
                  <w:u w:val="single"/>
                </w:rPr>
                <w:t>VA - CARES Act:  FY20 Supportive Services for Veteran Families Program (SSVFP)</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$202 million has been allocated to provide emergency housing and homelessness prevention assistance to very low-income Veteran families to mitigate the expected wave of evictions and potential homelessness that will result from extensive unemployment.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2" w:history="1">
              <w:r w:rsidR="00687043" w:rsidRPr="006A6FE4">
                <w:rPr>
                  <w:rFonts w:ascii="Arial" w:eastAsia="MS Mincho" w:hAnsi="Arial" w:cs="Arial"/>
                  <w:b/>
                  <w:bCs/>
                  <w:color w:val="0000FF"/>
                  <w:sz w:val="16"/>
                  <w:szCs w:val="16"/>
                  <w:u w:val="single"/>
                </w:rPr>
                <w:t>VA - CARES Act:  FY20 Health Care for Homeless Veterans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3" w:history="1">
              <w:r w:rsidR="00687043" w:rsidRPr="006A6FE4">
                <w:rPr>
                  <w:rFonts w:ascii="Arial" w:eastAsia="MS Mincho" w:hAnsi="Arial" w:cs="Arial"/>
                  <w:b/>
                  <w:bCs/>
                  <w:color w:val="0000FF"/>
                  <w:sz w:val="16"/>
                  <w:szCs w:val="16"/>
                  <w:u w:val="single"/>
                </w:rPr>
                <w:t>DHS/FEMA - CARES Act:  Emergency Food &amp; Shelter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4" w:history="1">
              <w:r w:rsidR="00687043" w:rsidRPr="006A6FE4">
                <w:rPr>
                  <w:rFonts w:ascii="Arial" w:eastAsia="MS Mincho" w:hAnsi="Arial" w:cs="Arial"/>
                  <w:b/>
                  <w:bCs/>
                  <w:color w:val="0000FF"/>
                  <w:sz w:val="16"/>
                  <w:szCs w:val="16"/>
                  <w:u w:val="single"/>
                </w:rPr>
                <w:t>HHS/ACF - CARES Act:  Runaway &amp; Homeless Youth - Transitional Living Program (93.550)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5" w:history="1">
              <w:r w:rsidR="00687043" w:rsidRPr="006A6FE4">
                <w:rPr>
                  <w:rFonts w:ascii="Arial" w:eastAsia="MS Mincho" w:hAnsi="Arial" w:cs="Arial"/>
                  <w:b/>
                  <w:bCs/>
                  <w:color w:val="0000FF"/>
                  <w:sz w:val="16"/>
                  <w:szCs w:val="16"/>
                  <w:u w:val="single"/>
                </w:rPr>
                <w:t>DHS/FEMA - Emergency Food &amp; Shelter Program (97.024 &amp; 97.114)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6" w:history="1">
              <w:r w:rsidR="00687043" w:rsidRPr="006A6FE4">
                <w:rPr>
                  <w:rFonts w:ascii="Arial" w:eastAsia="MS Mincho" w:hAnsi="Arial" w:cs="Arial"/>
                  <w:b/>
                  <w:bCs/>
                  <w:color w:val="0000FF"/>
                  <w:sz w:val="16"/>
                  <w:szCs w:val="16"/>
                  <w:u w:val="single"/>
                </w:rPr>
                <w:t>HUD/CPD - CARES Act:  FY20-22 Emergency Solutions Grants (ESG-CV)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7"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34" w:name="_Toc256000017"/>
      <w:bookmarkStart w:id="35" w:name="_Toc4372891217"/>
      <w:r w:rsidRPr="00747D01">
        <w:t>Income Security and Social Services</w:t>
      </w:r>
      <w:bookmarkEnd w:id="34"/>
      <w:bookmarkEnd w:id="35"/>
    </w:p>
    <w:tbl>
      <w:tblPr>
        <w:tblStyle w:val="TableGrid"/>
        <w:tblW w:w="0" w:type="auto"/>
        <w:tblLook w:val="04A0" w:firstRow="1" w:lastRow="0" w:firstColumn="1" w:lastColumn="0" w:noHBand="0" w:noVBand="1"/>
      </w:tblPr>
      <w:tblGrid>
        <w:gridCol w:w="5024"/>
        <w:gridCol w:w="3132"/>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8" w:history="1">
              <w:r w:rsidR="00687043" w:rsidRPr="006A6FE4">
                <w:rPr>
                  <w:rFonts w:ascii="Arial" w:eastAsia="MS Mincho" w:hAnsi="Arial" w:cs="Arial"/>
                  <w:b/>
                  <w:bCs/>
                  <w:color w:val="0000FF"/>
                  <w:sz w:val="16"/>
                  <w:szCs w:val="16"/>
                  <w:u w:val="single"/>
                </w:rPr>
                <w:t>DOL/ETA - CARES Act:  FY20 State Unemployment Insurance &amp; Employment Service Operations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Shall provide for the transfer of funds into States in the Unemployment Trust Fund, by transfer from amounts reserved for that purpose in the Federal unemployment account.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sz w:val="16"/>
                <w:szCs w:val="16"/>
              </w:rPr>
              <w:lastRenderedPageBreak/>
              <w:t xml:space="preserve"> DOL/ETA - CARES Act:  FY20-24 Short-Time Compensation Program</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Helps prevent layoffs by allowing employers to uniformly reduce affected employees' hours by 10 to 60 percent while permitting the employees to receive a prorated unemployment benefit.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39" w:history="1">
              <w:r w:rsidR="00687043" w:rsidRPr="006A6FE4">
                <w:rPr>
                  <w:rFonts w:ascii="Arial" w:eastAsia="MS Mincho" w:hAnsi="Arial" w:cs="Arial"/>
                  <w:b/>
                  <w:bCs/>
                  <w:color w:val="0000FF"/>
                  <w:sz w:val="16"/>
                  <w:szCs w:val="16"/>
                  <w:u w:val="single"/>
                </w:rPr>
                <w:t>VA - CARES Act:  FY20 Supportive Services for Veteran Families Program (SSVFP)</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$202 million has been allocated to provide emergency housing and homelessness prevention assistance to very low-income Veteran families to mitigate the expected wave of evictions and potential homelessness that will result from extensive unemployment.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0" w:history="1">
              <w:r w:rsidR="00687043" w:rsidRPr="006A6FE4">
                <w:rPr>
                  <w:rFonts w:ascii="Arial" w:eastAsia="MS Mincho" w:hAnsi="Arial" w:cs="Arial"/>
                  <w:b/>
                  <w:bCs/>
                  <w:color w:val="0000FF"/>
                  <w:sz w:val="16"/>
                  <w:szCs w:val="16"/>
                  <w:u w:val="single"/>
                </w:rPr>
                <w:t>HHS/ACL - CARES Act: FY20 Grants to Support Older Adults &amp; People with Disabilities in the Community During the COVID-19 Emergency</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HHS Announces Nearly $1 Billion in CARES Act Grants to Support Older Adults and People with Disabilities in the Community During the COVID-19 Emergency.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1" w:history="1">
              <w:r w:rsidR="00687043" w:rsidRPr="006A6FE4">
                <w:rPr>
                  <w:rFonts w:ascii="Arial" w:eastAsia="MS Mincho" w:hAnsi="Arial" w:cs="Arial"/>
                  <w:b/>
                  <w:bCs/>
                  <w:color w:val="0000FF"/>
                  <w:sz w:val="16"/>
                  <w:szCs w:val="16"/>
                  <w:u w:val="single"/>
                </w:rPr>
                <w:t>VA - CARES Act:  FY20 Health Care for Homeless Veterans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2" w:history="1">
              <w:r w:rsidR="00687043" w:rsidRPr="006A6FE4">
                <w:rPr>
                  <w:rFonts w:ascii="Arial" w:eastAsia="MS Mincho" w:hAnsi="Arial" w:cs="Arial"/>
                  <w:b/>
                  <w:bCs/>
                  <w:color w:val="0000FF"/>
                  <w:sz w:val="16"/>
                  <w:szCs w:val="16"/>
                  <w:u w:val="single"/>
                </w:rPr>
                <w:t>HHS/ACF - CARES Act:  FY20-21 Low Income Home Energy Assistance Program (93.568)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3" w:history="1">
              <w:r w:rsidR="00687043" w:rsidRPr="006A6FE4">
                <w:rPr>
                  <w:rFonts w:ascii="Arial" w:eastAsia="MS Mincho" w:hAnsi="Arial" w:cs="Arial"/>
                  <w:b/>
                  <w:bCs/>
                  <w:color w:val="0000FF"/>
                  <w:sz w:val="16"/>
                  <w:szCs w:val="16"/>
                  <w:u w:val="single"/>
                </w:rPr>
                <w:t>DHS/FEMA - CARES Act:  Emergency Food &amp; Shelter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4" w:history="1">
              <w:r w:rsidR="00687043" w:rsidRPr="006A6FE4">
                <w:rPr>
                  <w:rFonts w:ascii="Arial" w:eastAsia="MS Mincho" w:hAnsi="Arial" w:cs="Arial"/>
                  <w:b/>
                  <w:bCs/>
                  <w:color w:val="0000FF"/>
                  <w:sz w:val="16"/>
                  <w:szCs w:val="16"/>
                  <w:u w:val="single"/>
                </w:rPr>
                <w:t>HHS/ACF - CARES Act:  Runaway &amp; Homeless Youth - Transitional Living Program (93.550)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5" w:history="1">
              <w:r w:rsidR="00687043" w:rsidRPr="006A6FE4">
                <w:rPr>
                  <w:rFonts w:ascii="Arial" w:eastAsia="MS Mincho" w:hAnsi="Arial" w:cs="Arial"/>
                  <w:b/>
                  <w:bCs/>
                  <w:color w:val="0000FF"/>
                  <w:sz w:val="16"/>
                  <w:szCs w:val="16"/>
                  <w:u w:val="single"/>
                </w:rPr>
                <w:t>HUD/Housing Programs - CARES Act:  FY20-24 Section 8 Project-Based Rental Assistance</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owners or sponsors of properties receiving HUD project-based assistance to maintain normal operations and take other necessary actions during the period that the program is impacted by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6" w:history="1">
              <w:r w:rsidR="00687043" w:rsidRPr="006A6FE4">
                <w:rPr>
                  <w:rFonts w:ascii="Arial" w:eastAsia="MS Mincho" w:hAnsi="Arial" w:cs="Arial"/>
                  <w:b/>
                  <w:bCs/>
                  <w:color w:val="0000FF"/>
                  <w:sz w:val="16"/>
                  <w:szCs w:val="16"/>
                  <w:u w:val="single"/>
                </w:rPr>
                <w:t>USDA/FNS - COVID-19 Supplementals:  FY20-21 The Emergency Food Assistance Program (TEFAP)</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7"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8" w:history="1">
              <w:r w:rsidR="00687043" w:rsidRPr="006A6FE4">
                <w:rPr>
                  <w:rFonts w:ascii="Arial" w:eastAsia="MS Mincho" w:hAnsi="Arial" w:cs="Arial"/>
                  <w:b/>
                  <w:bCs/>
                  <w:color w:val="0000FF"/>
                  <w:sz w:val="16"/>
                  <w:szCs w:val="16"/>
                  <w:u w:val="single"/>
                </w:rPr>
                <w:t>DOTreas - CARES Act:  FY20 Pandemic Relief for Aviation Workers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Provides $32 billion to preserve aviation jobs and compensate air carrier industry workers.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49" w:history="1">
              <w:r w:rsidR="00687043" w:rsidRPr="006A6FE4">
                <w:rPr>
                  <w:rFonts w:ascii="Arial" w:eastAsia="MS Mincho" w:hAnsi="Arial" w:cs="Arial"/>
                  <w:b/>
                  <w:bCs/>
                  <w:color w:val="0000FF"/>
                  <w:sz w:val="16"/>
                  <w:szCs w:val="16"/>
                  <w:u w:val="single"/>
                </w:rPr>
                <w:t>DOL/ETA - National Dislocated Worker Grants Program (17.277)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WIOA funds to provide employment-related services for dislocated workers. Funds for: Disaster Recovery and Employment Recovery. Abbreviated application 15 days from disaster declaration, full application 60 business days after intial submission.</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0" w:history="1">
              <w:r w:rsidR="00687043" w:rsidRPr="006A6FE4">
                <w:rPr>
                  <w:rFonts w:ascii="Arial" w:eastAsia="MS Mincho" w:hAnsi="Arial" w:cs="Arial"/>
                  <w:b/>
                  <w:bCs/>
                  <w:color w:val="0000FF"/>
                  <w:sz w:val="16"/>
                  <w:szCs w:val="16"/>
                  <w:u w:val="single"/>
                </w:rPr>
                <w:t>DHS/FEMA - CARES Act:  Public Assistance - Category B (97.036)</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36" w:name="_Toc256000018"/>
      <w:bookmarkStart w:id="37" w:name="_Toc4372891218"/>
      <w:r w:rsidRPr="00747D01">
        <w:t>Infrastructure</w:t>
      </w:r>
      <w:bookmarkEnd w:id="36"/>
      <w:bookmarkEnd w:id="37"/>
    </w:p>
    <w:tbl>
      <w:tblPr>
        <w:tblStyle w:val="TableGrid"/>
        <w:tblW w:w="0" w:type="auto"/>
        <w:tblLook w:val="04A0" w:firstRow="1" w:lastRow="0" w:firstColumn="1" w:lastColumn="0" w:noHBand="0" w:noVBand="1"/>
      </w:tblPr>
      <w:tblGrid>
        <w:gridCol w:w="5024"/>
        <w:gridCol w:w="3133"/>
        <w:gridCol w:w="5896"/>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1" w:history="1">
              <w:r w:rsidR="00687043" w:rsidRPr="006A6FE4">
                <w:rPr>
                  <w:rFonts w:ascii="Arial" w:eastAsia="MS Mincho" w:hAnsi="Arial" w:cs="Arial"/>
                  <w:b/>
                  <w:bCs/>
                  <w:color w:val="0000FF"/>
                  <w:sz w:val="16"/>
                  <w:szCs w:val="16"/>
                  <w:u w:val="single"/>
                </w:rPr>
                <w:t>DOC/EDA - CARES Act:  Addendum to EDA’s FY2020 Public Works &amp; Economic Adjustment Assistance (PWEAA) Programs Notice of Funding Opportunity (NOFO) (11.307)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2"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3" w:history="1">
              <w:r w:rsidR="00687043" w:rsidRPr="006A6FE4">
                <w:rPr>
                  <w:rFonts w:ascii="Arial" w:eastAsia="MS Mincho" w:hAnsi="Arial" w:cs="Arial"/>
                  <w:b/>
                  <w:bCs/>
                  <w:color w:val="0000FF"/>
                  <w:sz w:val="16"/>
                  <w:szCs w:val="16"/>
                  <w:u w:val="single"/>
                </w:rPr>
                <w:t>DOT/FTA - CARES Act:  Transit Infrastructure Grants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Transit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Funds made available for capital, operating, and other expenses of transit agencies to prevent, prepare for, and respond to COVID-19.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38" w:name="_Toc256000019"/>
      <w:bookmarkStart w:id="39" w:name="_Toc4372891219"/>
      <w:r w:rsidRPr="00747D01">
        <w:t>Law, Justice, and Legal Services</w:t>
      </w:r>
      <w:bookmarkEnd w:id="38"/>
      <w:bookmarkEnd w:id="39"/>
    </w:p>
    <w:tbl>
      <w:tblPr>
        <w:tblStyle w:val="TableGrid"/>
        <w:tblW w:w="0" w:type="auto"/>
        <w:tblLook w:val="04A0" w:firstRow="1" w:lastRow="0" w:firstColumn="1" w:lastColumn="0" w:noHBand="0" w:noVBand="1"/>
      </w:tblPr>
      <w:tblGrid>
        <w:gridCol w:w="5021"/>
        <w:gridCol w:w="3131"/>
        <w:gridCol w:w="5903"/>
        <w:gridCol w:w="2775"/>
        <w:gridCol w:w="1880"/>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4" w:history="1">
              <w:r w:rsidR="00687043" w:rsidRPr="006A6FE4">
                <w:rPr>
                  <w:rFonts w:ascii="Arial" w:eastAsia="MS Mincho" w:hAnsi="Arial" w:cs="Arial"/>
                  <w:b/>
                  <w:bCs/>
                  <w:color w:val="0000FF"/>
                  <w:sz w:val="16"/>
                  <w:szCs w:val="16"/>
                  <w:u w:val="single"/>
                </w:rPr>
                <w:t>VA - CARES Act:  FY20 Supportive Services for Veteran Families Program (SSVFP)</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$202 million has been allocated to provide emergency housing and homelessness prevention assistance to very low-income Veteran families to mitigate the expected wave of evictions and potential homelessness that will result from extensive unemployment.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5" w:history="1">
              <w:r w:rsidR="00687043" w:rsidRPr="006A6FE4">
                <w:rPr>
                  <w:rFonts w:ascii="Arial" w:eastAsia="MS Mincho" w:hAnsi="Arial" w:cs="Arial"/>
                  <w:b/>
                  <w:bCs/>
                  <w:color w:val="0000FF"/>
                  <w:sz w:val="16"/>
                  <w:szCs w:val="16"/>
                  <w:u w:val="single"/>
                </w:rPr>
                <w:t>HUD/FHEO - CARES Act:  FY20-21 Fair Housing Activities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Fair Housing and Equal Opportunity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Grants to address fair housing issues relating to coronavirus, and the Fair Housing Initiatives Program for education and outreach activities to educate the public about fair housing issues related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6" w:history="1">
              <w:r w:rsidR="00687043" w:rsidRPr="006A6FE4">
                <w:rPr>
                  <w:rFonts w:ascii="Arial" w:eastAsia="MS Mincho" w:hAnsi="Arial" w:cs="Arial"/>
                  <w:b/>
                  <w:bCs/>
                  <w:color w:val="0000FF"/>
                  <w:sz w:val="16"/>
                  <w:szCs w:val="16"/>
                  <w:u w:val="single"/>
                </w:rPr>
                <w:t>LSC - CARES Act:  FY20-24 Payment to Legal Services Corporation (LSC)</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Legal Services Corporation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an additional amount for "Payment to the Legal Services Corporation" to prevent, prepare for, and respond to coronavirus. https://www.lsc.gov/media-center/press-releases/2020/legal-services-corporation-will-receive-50-million-coronavirus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7"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8" w:history="1">
              <w:r w:rsidR="00687043" w:rsidRPr="006A6FE4">
                <w:rPr>
                  <w:rFonts w:ascii="Arial" w:eastAsia="MS Mincho" w:hAnsi="Arial" w:cs="Arial"/>
                  <w:b/>
                  <w:bCs/>
                  <w:color w:val="0000FF"/>
                  <w:sz w:val="16"/>
                  <w:szCs w:val="16"/>
                  <w:u w:val="single"/>
                </w:rPr>
                <w:t>Election Assistance Commission - CARES Act:  FY20-21 Election Security Grants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Election Assistance Commission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Election Security Grants made available to states to prevent, prepare for, and respond to the coronavirus for the 2020 federal election cycle.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40" w:name="_Toc256000020"/>
      <w:bookmarkStart w:id="41" w:name="_Toc4372891220"/>
      <w:r w:rsidRPr="00747D01">
        <w:t>Mental and Behavioral Health</w:t>
      </w:r>
      <w:bookmarkEnd w:id="40"/>
      <w:bookmarkEnd w:id="41"/>
    </w:p>
    <w:tbl>
      <w:tblPr>
        <w:tblStyle w:val="TableGrid"/>
        <w:tblW w:w="0" w:type="auto"/>
        <w:tblLook w:val="04A0" w:firstRow="1" w:lastRow="0" w:firstColumn="1" w:lastColumn="0" w:noHBand="0" w:noVBand="1"/>
      </w:tblPr>
      <w:tblGrid>
        <w:gridCol w:w="5024"/>
        <w:gridCol w:w="3132"/>
        <w:gridCol w:w="5899"/>
        <w:gridCol w:w="2775"/>
        <w:gridCol w:w="1880"/>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59" w:history="1">
              <w:r w:rsidR="00687043" w:rsidRPr="006A6FE4">
                <w:rPr>
                  <w:rFonts w:ascii="Arial" w:eastAsia="MS Mincho" w:hAnsi="Arial" w:cs="Arial"/>
                  <w:b/>
                  <w:bCs/>
                  <w:color w:val="0000FF"/>
                  <w:sz w:val="16"/>
                  <w:szCs w:val="16"/>
                  <w:u w:val="single"/>
                </w:rPr>
                <w:t>VA - CARES Act:  FY20 Supportive Services for Veteran Families Program (SSVFP)</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 Veterans Health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$202 million has been allocated to provide emergency housing and homelessness prevention assistance to very low-income Veteran families to mitigate the expected wave of evictions and potential homelessness that will result from extensive unemployment.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0" w:history="1">
              <w:r w:rsidR="00687043" w:rsidRPr="006A6FE4">
                <w:rPr>
                  <w:rFonts w:ascii="Arial" w:eastAsia="MS Mincho" w:hAnsi="Arial" w:cs="Arial"/>
                  <w:b/>
                  <w:bCs/>
                  <w:color w:val="0000FF"/>
                  <w:sz w:val="16"/>
                  <w:szCs w:val="16"/>
                  <w:u w:val="single"/>
                </w:rPr>
                <w:t>VA - CARES Act:  FY20 Health Care for Homeless Veterans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1" w:history="1">
              <w:r w:rsidR="00687043" w:rsidRPr="006A6FE4">
                <w:rPr>
                  <w:rFonts w:ascii="Arial" w:eastAsia="MS Mincho" w:hAnsi="Arial" w:cs="Arial"/>
                  <w:b/>
                  <w:bCs/>
                  <w:color w:val="0000FF"/>
                  <w:sz w:val="16"/>
                  <w:szCs w:val="16"/>
                  <w:u w:val="single"/>
                </w:rPr>
                <w:t>HHS/SAMHSA - CARES Act:  Tribal Behavioral Health Grant Program - Native Connections (93.243)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Substance Abuse and Mental Health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Tribal Behavioral Health (TBH COVID) supplements is to meet the increased mental and substance use disorders of tribes during the COVID-19 pandemic - particularly for youth through the age of 24 years.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2" w:history="1">
              <w:r w:rsidR="00687043" w:rsidRPr="006A6FE4">
                <w:rPr>
                  <w:rFonts w:ascii="Arial" w:eastAsia="MS Mincho" w:hAnsi="Arial" w:cs="Arial"/>
                  <w:b/>
                  <w:bCs/>
                  <w:color w:val="0000FF"/>
                  <w:sz w:val="16"/>
                  <w:szCs w:val="16"/>
                  <w:u w:val="single"/>
                </w:rPr>
                <w:t>HHS/ACF - CARES Act:  Runaway &amp; Homeless Youth - Transitional Living Program (93.550)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3" w:history="1">
              <w:r w:rsidR="00687043" w:rsidRPr="006A6FE4">
                <w:rPr>
                  <w:rFonts w:ascii="Arial" w:eastAsia="MS Mincho" w:hAnsi="Arial" w:cs="Arial"/>
                  <w:b/>
                  <w:bCs/>
                  <w:color w:val="0000FF"/>
                  <w:sz w:val="16"/>
                  <w:szCs w:val="16"/>
                  <w:u w:val="single"/>
                </w:rPr>
                <w:t>HHS/IHS - CARES Act:  FY20-21 Indian Health Services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4" w:history="1">
              <w:r w:rsidR="00687043" w:rsidRPr="006A6FE4">
                <w:rPr>
                  <w:rFonts w:ascii="Arial" w:eastAsia="MS Mincho" w:hAnsi="Arial" w:cs="Arial"/>
                  <w:b/>
                  <w:bCs/>
                  <w:color w:val="0000FF"/>
                  <w:sz w:val="16"/>
                  <w:szCs w:val="16"/>
                  <w:u w:val="single"/>
                </w:rPr>
                <w:t>HHS/IHS - Families First Coronavirus Response Act:  FY20-22 Medical Services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Additional funds for Indian Health Services for health services consisting of SARS-CoV-2 or COVID-19 related items and services.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5"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6" w:history="1">
              <w:r w:rsidR="00687043" w:rsidRPr="006A6FE4">
                <w:rPr>
                  <w:rFonts w:ascii="Arial" w:eastAsia="MS Mincho" w:hAnsi="Arial" w:cs="Arial"/>
                  <w:b/>
                  <w:bCs/>
                  <w:color w:val="0000FF"/>
                  <w:sz w:val="16"/>
                  <w:szCs w:val="16"/>
                  <w:u w:val="single"/>
                </w:rPr>
                <w:t>HHS/CDC - Coronavirus Preparedness &amp; Response Supplemental Appropriations Act:  CDC Investigations &amp; Technical Assistance (93.283)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is used to assist State and local health authorities and other health related organizations in controlling communicable diseases, chronic diseases and disorders, and other preventable health conditions.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42" w:name="_Toc256000021"/>
      <w:bookmarkStart w:id="43" w:name="_Toc4372891221"/>
      <w:r w:rsidRPr="00747D01">
        <w:t>Migrant Workers</w:t>
      </w:r>
      <w:bookmarkEnd w:id="42"/>
      <w:bookmarkEnd w:id="43"/>
    </w:p>
    <w:tbl>
      <w:tblPr>
        <w:tblStyle w:val="TableGrid"/>
        <w:tblW w:w="0" w:type="auto"/>
        <w:tblLook w:val="04A0" w:firstRow="1" w:lastRow="0" w:firstColumn="1" w:lastColumn="0" w:noHBand="0" w:noVBand="1"/>
      </w:tblPr>
      <w:tblGrid>
        <w:gridCol w:w="5024"/>
        <w:gridCol w:w="3132"/>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7" w:history="1">
              <w:r w:rsidR="00687043" w:rsidRPr="006A6FE4">
                <w:rPr>
                  <w:rFonts w:ascii="Arial" w:eastAsia="MS Mincho" w:hAnsi="Arial" w:cs="Arial"/>
                  <w:b/>
                  <w:bCs/>
                  <w:color w:val="0000FF"/>
                  <w:sz w:val="16"/>
                  <w:szCs w:val="16"/>
                  <w:u w:val="single"/>
                </w:rPr>
                <w:t>DOL/ETA - CARES Act:  FY20 State Unemployment Insurance &amp; Employment Service Operations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Shall provide for the transfer of funds into States in the Unemployment Trust Fund, by transfer from amounts reserved for that purpose in the Federal unemployment account.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sz w:val="16"/>
                <w:szCs w:val="16"/>
              </w:rPr>
              <w:t xml:space="preserve"> DOL/ETA - CARES Act:  FY20-24 Short-Time Compensation Program</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Helps prevent layoffs by allowing employers to uniformly reduce affected employees' hours by 10 to 60 percent while permitting the employees to receive a prorated unemployment benefit.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8"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69" w:history="1">
              <w:r w:rsidR="00687043" w:rsidRPr="006A6FE4">
                <w:rPr>
                  <w:rFonts w:ascii="Arial" w:eastAsia="MS Mincho" w:hAnsi="Arial" w:cs="Arial"/>
                  <w:b/>
                  <w:bCs/>
                  <w:color w:val="0000FF"/>
                  <w:sz w:val="16"/>
                  <w:szCs w:val="16"/>
                  <w:u w:val="single"/>
                </w:rPr>
                <w:t>DOL/ETA - National Dislocated Worker Grants Program (17.277)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WIOA funds to provide employment-related services for dislocated workers. Funds for: Disaster Recovery and Employment Recovery. Abbreviated application 15 days from disaster declaration, full application 60 business days after intial submission.</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44" w:name="_Toc256000022"/>
      <w:bookmarkStart w:id="45" w:name="_Toc4372891222"/>
      <w:r w:rsidRPr="00747D01">
        <w:t>National Security and Defense</w:t>
      </w:r>
      <w:bookmarkEnd w:id="44"/>
      <w:bookmarkEnd w:id="45"/>
    </w:p>
    <w:tbl>
      <w:tblPr>
        <w:tblStyle w:val="TableGrid"/>
        <w:tblW w:w="0" w:type="auto"/>
        <w:tblLook w:val="04A0" w:firstRow="1" w:lastRow="0" w:firstColumn="1" w:lastColumn="0" w:noHBand="0" w:noVBand="1"/>
      </w:tblPr>
      <w:tblGrid>
        <w:gridCol w:w="5023"/>
        <w:gridCol w:w="3133"/>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0" w:history="1">
              <w:r w:rsidR="00687043" w:rsidRPr="006A6FE4">
                <w:rPr>
                  <w:rFonts w:ascii="Arial" w:eastAsia="MS Mincho" w:hAnsi="Arial" w:cs="Arial"/>
                  <w:b/>
                  <w:bCs/>
                  <w:color w:val="0000FF"/>
                  <w:sz w:val="16"/>
                  <w:szCs w:val="16"/>
                  <w:u w:val="single"/>
                </w:rPr>
                <w:t>DOT/MARAD - CARES Act:  FY20-21 State &amp; Maritime Academy Operations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Maritime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direct payments for State Maritime Academies to prevent, prepare for, and respond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1" w:history="1">
              <w:r w:rsidR="00687043" w:rsidRPr="006A6FE4">
                <w:rPr>
                  <w:rFonts w:ascii="Arial" w:eastAsia="MS Mincho" w:hAnsi="Arial" w:cs="Arial"/>
                  <w:b/>
                  <w:bCs/>
                  <w:color w:val="0000FF"/>
                  <w:sz w:val="16"/>
                  <w:szCs w:val="16"/>
                  <w:u w:val="single"/>
                </w:rPr>
                <w:t>DOTreas - CARES Act: Loans to Air Carriers, Eligible Businesses, &amp; National Security Businesses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46" w:name="_Toc256000023"/>
      <w:bookmarkStart w:id="47" w:name="_Toc4372891223"/>
      <w:r w:rsidRPr="00747D01">
        <w:lastRenderedPageBreak/>
        <w:t>Nonprofit Sustainability</w:t>
      </w:r>
      <w:bookmarkEnd w:id="46"/>
      <w:bookmarkEnd w:id="47"/>
    </w:p>
    <w:tbl>
      <w:tblPr>
        <w:tblStyle w:val="TableGrid"/>
        <w:tblW w:w="0" w:type="auto"/>
        <w:tblLook w:val="04A0" w:firstRow="1" w:lastRow="0" w:firstColumn="1" w:lastColumn="0" w:noHBand="0" w:noVBand="1"/>
      </w:tblPr>
      <w:tblGrid>
        <w:gridCol w:w="5025"/>
        <w:gridCol w:w="3131"/>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2" w:history="1">
              <w:r w:rsidR="00687043" w:rsidRPr="006A6FE4">
                <w:rPr>
                  <w:rFonts w:ascii="Arial" w:eastAsia="MS Mincho" w:hAnsi="Arial" w:cs="Arial"/>
                  <w:b/>
                  <w:bCs/>
                  <w:color w:val="0000FF"/>
                  <w:sz w:val="16"/>
                  <w:szCs w:val="16"/>
                  <w:u w:val="single"/>
                </w:rPr>
                <w:t>DOTreas/Federal Reserve - Main Street Lending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support lending to small and medium-sized businesses and nonprofit organizations that were in sound financial condition before the onset of the COVID-19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48" w:name="_Toc256000024"/>
      <w:bookmarkStart w:id="49" w:name="_Toc4372891224"/>
      <w:r w:rsidRPr="00747D01">
        <w:t>Procurement</w:t>
      </w:r>
      <w:bookmarkEnd w:id="48"/>
      <w:bookmarkEnd w:id="49"/>
    </w:p>
    <w:tbl>
      <w:tblPr>
        <w:tblStyle w:val="TableGrid"/>
        <w:tblW w:w="0" w:type="auto"/>
        <w:tblLook w:val="04A0" w:firstRow="1" w:lastRow="0" w:firstColumn="1" w:lastColumn="0" w:noHBand="0" w:noVBand="1"/>
      </w:tblPr>
      <w:tblGrid>
        <w:gridCol w:w="5023"/>
        <w:gridCol w:w="3131"/>
        <w:gridCol w:w="5899"/>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3" w:history="1">
              <w:r w:rsidR="00687043" w:rsidRPr="006A6FE4">
                <w:rPr>
                  <w:rFonts w:ascii="Arial" w:eastAsia="MS Mincho" w:hAnsi="Arial" w:cs="Arial"/>
                  <w:b/>
                  <w:bCs/>
                  <w:color w:val="0000FF"/>
                  <w:sz w:val="16"/>
                  <w:szCs w:val="16"/>
                  <w:u w:val="single"/>
                </w:rPr>
                <w:t>DOC/NIST - CARES Act:  FY20-21 Manufacturing Extension Partnership Centers (11.611)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4" w:history="1">
              <w:r w:rsidR="00687043" w:rsidRPr="006A6FE4">
                <w:rPr>
                  <w:rFonts w:ascii="Arial" w:eastAsia="MS Mincho" w:hAnsi="Arial" w:cs="Arial"/>
                  <w:b/>
                  <w:bCs/>
                  <w:color w:val="0000FF"/>
                  <w:sz w:val="16"/>
                  <w:szCs w:val="16"/>
                  <w:u w:val="single"/>
                </w:rPr>
                <w:t>HHS/OASH - SARS/CoV-2 (COVID-19) Program Activities (93.311 &amp; 93.990)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50" w:name="_Toc256000025"/>
      <w:bookmarkStart w:id="51" w:name="_Toc4372891225"/>
      <w:r w:rsidRPr="00747D01">
        <w:t>Public Health Surveillance, Testing and Contact Tracing</w:t>
      </w:r>
      <w:bookmarkEnd w:id="50"/>
      <w:bookmarkEnd w:id="51"/>
    </w:p>
    <w:tbl>
      <w:tblPr>
        <w:tblStyle w:val="TableGrid"/>
        <w:tblW w:w="0" w:type="auto"/>
        <w:tblLook w:val="04A0" w:firstRow="1" w:lastRow="0" w:firstColumn="1" w:lastColumn="0" w:noHBand="0" w:noVBand="1"/>
      </w:tblPr>
      <w:tblGrid>
        <w:gridCol w:w="5024"/>
        <w:gridCol w:w="3132"/>
        <w:gridCol w:w="5899"/>
        <w:gridCol w:w="2775"/>
        <w:gridCol w:w="1880"/>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5" w:history="1">
              <w:r w:rsidR="00687043" w:rsidRPr="006A6FE4">
                <w:rPr>
                  <w:rFonts w:ascii="Arial" w:eastAsia="MS Mincho" w:hAnsi="Arial" w:cs="Arial"/>
                  <w:b/>
                  <w:bCs/>
                  <w:color w:val="0000FF"/>
                  <w:sz w:val="16"/>
                  <w:szCs w:val="16"/>
                  <w:u w:val="single"/>
                </w:rPr>
                <w:t>HHS/NIH - CARES Act:  FY20 NCATS Clinical &amp; Translational Science Program Awards to Address COVID-19 Public Health Needs (93.350)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be used for the development of new technologies and other approaches that could greatly accelerate the process of developing and deploying solutions that can be used by all translational researchers.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6" w:history="1">
              <w:r w:rsidR="00687043"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7" w:history="1">
              <w:r w:rsidR="00687043" w:rsidRPr="006A6FE4">
                <w:rPr>
                  <w:rFonts w:ascii="Arial" w:eastAsia="MS Mincho" w:hAnsi="Arial" w:cs="Arial"/>
                  <w:b/>
                  <w:bCs/>
                  <w:color w:val="0000FF"/>
                  <w:sz w:val="16"/>
                  <w:szCs w:val="16"/>
                  <w:u w:val="single"/>
                </w:rPr>
                <w:t>HHS/ASPR - COVID-19 Supplementals:  National Special Pathogens Treatment System - Formula Grants for Regional Ebola and Other Special Pathogen Treatment Centers (RESPTC) (93.817)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Assistant Secretary for Preparedness and Response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10 regional Ebola and other special pathogen treatment centers, one in each HHS region, can receive, quickly confirm and successfully treat special pathogen patients with highly infectious diseases, including COVID-19, and serve as regional hubs.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8" w:history="1">
              <w:r w:rsidR="00687043" w:rsidRPr="006A6FE4">
                <w:rPr>
                  <w:rFonts w:ascii="Arial" w:eastAsia="MS Mincho" w:hAnsi="Arial" w:cs="Arial"/>
                  <w:b/>
                  <w:bCs/>
                  <w:color w:val="0000FF"/>
                  <w:sz w:val="16"/>
                  <w:szCs w:val="16"/>
                  <w:u w:val="single"/>
                </w:rPr>
                <w:t>HHS/CDC - CARES Act:  Activities to Support State, Tribal, Local, &amp; Territorial Health Department Response to Public Health or Healthcare Crises (93.391)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be used to establish a pool of organizations capable of rapidly providing essential expertise to governmental public health entities involved in a response; and to fund select awardees to provide that support, when required.</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79" w:history="1">
              <w:r w:rsidR="00687043" w:rsidRPr="006A6FE4">
                <w:rPr>
                  <w:rFonts w:ascii="Arial" w:eastAsia="MS Mincho" w:hAnsi="Arial" w:cs="Arial"/>
                  <w:b/>
                  <w:bCs/>
                  <w:color w:val="0000FF"/>
                  <w:sz w:val="16"/>
                  <w:szCs w:val="16"/>
                  <w:u w:val="single"/>
                </w:rPr>
                <w:t>HHS/HRSA - Families First Coronavirus Response Act:  Reimbursement to Health Care Providers &amp; Facilities for Testing &amp; Treatment of the Uninsured</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provides reimbursements on a rolling basis directly to eligible health care entities for claims that are attributed to the testing and/or treatment of COVID-19 for uninsured individuals.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0" w:history="1">
              <w:r w:rsidR="00687043" w:rsidRPr="006A6FE4">
                <w:rPr>
                  <w:rFonts w:ascii="Arial" w:eastAsia="MS Mincho" w:hAnsi="Arial" w:cs="Arial"/>
                  <w:b/>
                  <w:bCs/>
                  <w:color w:val="0000FF"/>
                  <w:sz w:val="16"/>
                  <w:szCs w:val="16"/>
                  <w:u w:val="single"/>
                </w:rPr>
                <w:t>HHS/CDC - Paycheck Protection Program &amp; Health Care Enhancement Act:  FY20 Epidemiology &amp; Laboratory Capacity for Testing Cooperative Agreements (93.323)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provide critical support to develop, purchase, administer, process, and analyze COVID-19 tests; conduct surveillance; trace contacts; and related activities.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1" w:history="1">
              <w:r w:rsidR="00687043" w:rsidRPr="006A6FE4">
                <w:rPr>
                  <w:rFonts w:ascii="Arial" w:eastAsia="MS Mincho" w:hAnsi="Arial" w:cs="Arial"/>
                  <w:b/>
                  <w:bCs/>
                  <w:color w:val="0000FF"/>
                  <w:sz w:val="16"/>
                  <w:szCs w:val="16"/>
                  <w:u w:val="single"/>
                </w:rPr>
                <w:t>HHS/HRSA - "Rural Testing Relief Fund" for Rural Health Clinics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These investments will support over 4,500 RHCs across the country to support COVID-19 testing efforts and expand access to testing in rural communities.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2" w:history="1">
              <w:r w:rsidR="00687043" w:rsidRPr="006A6FE4">
                <w:rPr>
                  <w:rFonts w:ascii="Arial" w:eastAsia="MS Mincho" w:hAnsi="Arial" w:cs="Arial"/>
                  <w:b/>
                  <w:bCs/>
                  <w:color w:val="0000FF"/>
                  <w:sz w:val="16"/>
                  <w:szCs w:val="16"/>
                  <w:u w:val="single"/>
                </w:rPr>
                <w:t>HUD/PIH - CARES Act:  FY20-24 Indian Community Development Block Grants (14.862)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3" w:history="1">
              <w:r w:rsidR="00687043" w:rsidRPr="006A6FE4">
                <w:rPr>
                  <w:rFonts w:ascii="Arial" w:eastAsia="MS Mincho" w:hAnsi="Arial" w:cs="Arial"/>
                  <w:b/>
                  <w:bCs/>
                  <w:color w:val="0000FF"/>
                  <w:sz w:val="16"/>
                  <w:szCs w:val="16"/>
                  <w:u w:val="single"/>
                </w:rPr>
                <w:t>HHS/IHS - CARES Act:  FY20-21 Indian Health Services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4" w:history="1">
              <w:r w:rsidR="00687043" w:rsidRPr="006A6FE4">
                <w:rPr>
                  <w:rFonts w:ascii="Arial" w:eastAsia="MS Mincho" w:hAnsi="Arial" w:cs="Arial"/>
                  <w:b/>
                  <w:bCs/>
                  <w:color w:val="0000FF"/>
                  <w:sz w:val="16"/>
                  <w:szCs w:val="16"/>
                  <w:u w:val="single"/>
                </w:rPr>
                <w:t>HHS/IHS - Families First Coronavirus Response Act:  FY20-22 Medical Services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Additional funds for Indian Health Services for health services consisting of SARS-CoV-2 or COVID-19 related items and services.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5" w:history="1">
              <w:r w:rsidR="00687043" w:rsidRPr="006A6FE4">
                <w:rPr>
                  <w:rFonts w:ascii="Arial" w:eastAsia="MS Mincho" w:hAnsi="Arial" w:cs="Arial"/>
                  <w:b/>
                  <w:bCs/>
                  <w:color w:val="0000FF"/>
                  <w:sz w:val="16"/>
                  <w:szCs w:val="16"/>
                  <w:u w:val="single"/>
                </w:rPr>
                <w:t>HHS/HRSA - COVID-19 Supplementals:  FY20 Supplemental Funding for Health Centers (93.527)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COVID-19 supplemental funding provides $1.4 billion in support to health centers for the detection of coronavirus and/or the prevention, diagnosis, and treatment of COVID-19, including maintaining or increasing health center capacity and staffing levels.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6" w:history="1">
              <w:r w:rsidR="00687043" w:rsidRPr="006A6FE4">
                <w:rPr>
                  <w:rFonts w:ascii="Arial" w:eastAsia="MS Mincho" w:hAnsi="Arial" w:cs="Arial"/>
                  <w:b/>
                  <w:bCs/>
                  <w:color w:val="0000FF"/>
                  <w:sz w:val="16"/>
                  <w:szCs w:val="16"/>
                  <w:u w:val="single"/>
                </w:rPr>
                <w:t>DOC/NIST - CARES Act:  FY20-21 Manufacturing Extension Partnership Centers (11.611)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
        <w:br w:type="page"/>
      </w:r>
    </w:p>
    <w:tbl>
      <w:tblPr>
        <w:tblStyle w:val="TableGrid"/>
        <w:tblW w:w="0" w:type="auto"/>
        <w:tblLook w:val="04A0" w:firstRow="1" w:lastRow="0" w:firstColumn="1" w:lastColumn="0" w:noHBand="0" w:noVBand="1"/>
      </w:tblPr>
      <w:tblGrid>
        <w:gridCol w:w="5017"/>
        <w:gridCol w:w="3129"/>
        <w:gridCol w:w="5915"/>
        <w:gridCol w:w="2773"/>
        <w:gridCol w:w="1876"/>
      </w:tblGrid>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7" w:history="1">
              <w:r w:rsidR="00687043" w:rsidRPr="006A6FE4">
                <w:rPr>
                  <w:rFonts w:ascii="Arial" w:eastAsia="MS Mincho" w:hAnsi="Arial" w:cs="Arial"/>
                  <w:b/>
                  <w:bCs/>
                  <w:color w:val="0000FF"/>
                  <w:sz w:val="16"/>
                  <w:szCs w:val="16"/>
                  <w:u w:val="single"/>
                </w:rPr>
                <w:t>HHS/CDC - Coronavirus Preparedness &amp; Response Supplemental Appropriations Act:  Prevention of Disease, Disability, and Death through Immunization &amp; Control of Respiratory &amp; Related Diseases (93.083)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this program is to strengthen capacity to prevent disease, disability, and death through immunization and control of respiratory and related diseases.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8" w:history="1">
              <w:r w:rsidR="00687043" w:rsidRPr="006A6FE4">
                <w:rPr>
                  <w:rFonts w:ascii="Arial" w:eastAsia="MS Mincho" w:hAnsi="Arial" w:cs="Arial"/>
                  <w:b/>
                  <w:bCs/>
                  <w:color w:val="0000FF"/>
                  <w:sz w:val="16"/>
                  <w:szCs w:val="16"/>
                  <w:u w:val="single"/>
                </w:rPr>
                <w:t>HHS/CDC - Coronavirus Preparedness &amp; Response Supplemental Appropriations Act:  Protecting &amp; Improving Health Globally - Strengthening Public Health through Surveillance, Epidemiologic Research, Disease Detection, &amp; Prevention (93.326)</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supports global health research.</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89" w:history="1">
              <w:r w:rsidR="00687043" w:rsidRPr="006A6FE4">
                <w:rPr>
                  <w:rFonts w:ascii="Arial" w:eastAsia="MS Mincho" w:hAnsi="Arial" w:cs="Arial"/>
                  <w:b/>
                  <w:bCs/>
                  <w:color w:val="0000FF"/>
                  <w:sz w:val="16"/>
                  <w:szCs w:val="16"/>
                  <w:u w:val="single"/>
                </w:rPr>
                <w:t>HHS/CDC - Coronavirus Preparedness &amp; Response Supplemental Appropriations Act:  CDC Investigations &amp; Technical Assistance (93.283)</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is used to assist State and local health authorities and other health related organizations in controlling communicable diseases, chronic diseases and disorders, and other preventable health conditions.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0" w:history="1">
              <w:r w:rsidR="00687043" w:rsidRPr="006A6FE4">
                <w:rPr>
                  <w:rFonts w:ascii="Arial" w:eastAsia="MS Mincho" w:hAnsi="Arial" w:cs="Arial"/>
                  <w:b/>
                  <w:bCs/>
                  <w:color w:val="0000FF"/>
                  <w:sz w:val="16"/>
                  <w:szCs w:val="16"/>
                  <w:u w:val="single"/>
                </w:rPr>
                <w:t>HHS/CDC - Coronavirus Preparedness &amp; Response Supplemental Appropriations Act:  Emerging Infections Sentinel Networks (93.860)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Emerging Infections Sentinel Networks (EISNs) is to monitor and evaluate conditions that are not covered by health department surveillance and that are likely to only be seen by specific kinds of health providers.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1" w:history="1">
              <w:r w:rsidR="00687043" w:rsidRPr="006A6FE4">
                <w:rPr>
                  <w:rFonts w:ascii="Arial" w:eastAsia="MS Mincho" w:hAnsi="Arial" w:cs="Arial"/>
                  <w:b/>
                  <w:bCs/>
                  <w:color w:val="0000FF"/>
                  <w:sz w:val="16"/>
                  <w:szCs w:val="16"/>
                  <w:u w:val="single"/>
                </w:rPr>
                <w:t>HHS/CDC - Coronavirus Preparedness &amp; Response Supplemental Appropriations Act:  Emerging Infections Program (93.317)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the Emerging Infections Programs (EIP) is to assist in local, state, and national efforts to prevent, control, and monitor the public health impact of infectious diseases.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2" w:history="1">
              <w:r w:rsidR="00687043" w:rsidRPr="006A6FE4">
                <w:rPr>
                  <w:rFonts w:ascii="Arial" w:eastAsia="MS Mincho" w:hAnsi="Arial" w:cs="Arial"/>
                  <w:b/>
                  <w:bCs/>
                  <w:color w:val="0000FF"/>
                  <w:sz w:val="16"/>
                  <w:szCs w:val="16"/>
                  <w:u w:val="single"/>
                </w:rPr>
                <w:t>HHS/OASH - SARS/CoV-2 (COVID-19) Program Activities (93.311 &amp; 93.990)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3" w:history="1">
              <w:r w:rsidR="00687043" w:rsidRPr="006A6FE4">
                <w:rPr>
                  <w:rFonts w:ascii="Arial" w:eastAsia="MS Mincho" w:hAnsi="Arial" w:cs="Arial"/>
                  <w:b/>
                  <w:bCs/>
                  <w:color w:val="0000FF"/>
                  <w:sz w:val="16"/>
                  <w:szCs w:val="16"/>
                  <w:u w:val="single"/>
                </w:rPr>
                <w:t>HHS/HRSA - Coronavirus Preparedness &amp; Response Supplemental Appropriations Act:  FY20-24 Primary Health Care</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All $100 million has been awarded to FQHCs.  Please see:  https://www.hhs.gov/about/news/2020/03/24/hhs-awards-100-million-to-health-centers-for-covid-19-response.html</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sidP="00747D01">
      <w:pPr>
        <w:pStyle w:val="Heading1"/>
      </w:pPr>
      <w:bookmarkStart w:id="52" w:name="_Toc256000026"/>
      <w:bookmarkStart w:id="53" w:name="_Toc4372891226"/>
      <w:r>
        <w:br w:type="page"/>
      </w:r>
    </w:p>
    <w:p w:rsidR="000F3A26" w:rsidRPr="00747D01" w:rsidRDefault="00687043" w:rsidP="00747D01">
      <w:pPr>
        <w:pStyle w:val="Heading1"/>
      </w:pPr>
      <w:r w:rsidRPr="00747D01">
        <w:lastRenderedPageBreak/>
        <w:t>Recovery Planning and Capacity Building</w:t>
      </w:r>
      <w:bookmarkEnd w:id="52"/>
      <w:bookmarkEnd w:id="53"/>
    </w:p>
    <w:tbl>
      <w:tblPr>
        <w:tblStyle w:val="TableGrid"/>
        <w:tblW w:w="0" w:type="auto"/>
        <w:tblLook w:val="04A0" w:firstRow="1" w:lastRow="0" w:firstColumn="1" w:lastColumn="0" w:noHBand="0" w:noVBand="1"/>
      </w:tblPr>
      <w:tblGrid>
        <w:gridCol w:w="5023"/>
        <w:gridCol w:w="3133"/>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4" w:history="1">
              <w:r w:rsidR="00687043" w:rsidRPr="006A6FE4">
                <w:rPr>
                  <w:rFonts w:ascii="Arial" w:eastAsia="MS Mincho" w:hAnsi="Arial" w:cs="Arial"/>
                  <w:b/>
                  <w:bCs/>
                  <w:color w:val="0000FF"/>
                  <w:sz w:val="16"/>
                  <w:szCs w:val="16"/>
                  <w:u w:val="single"/>
                </w:rPr>
                <w:t>DOC/EDA - CARES Act:  Addendum to EDA’s FY2020 Public Works &amp; Economic Adjustment Assistance (PWEAA) Programs Notice of Funding Opportunity (NOFO) (11.307)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5" w:history="1">
              <w:r w:rsidR="00687043" w:rsidRPr="006A6FE4">
                <w:rPr>
                  <w:rFonts w:ascii="Arial" w:eastAsia="MS Mincho" w:hAnsi="Arial" w:cs="Arial"/>
                  <w:b/>
                  <w:bCs/>
                  <w:color w:val="0000FF"/>
                  <w:sz w:val="16"/>
                  <w:szCs w:val="16"/>
                  <w:u w:val="single"/>
                </w:rPr>
                <w:t>HUD/CPD - CARES Act:  FY20 Community Development Block Grants - Coronavirus (CDBG-CV)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6" w:history="1">
              <w:r w:rsidR="00687043" w:rsidRPr="006A6FE4">
                <w:rPr>
                  <w:rFonts w:ascii="Arial" w:eastAsia="MS Mincho" w:hAnsi="Arial" w:cs="Arial"/>
                  <w:b/>
                  <w:bCs/>
                  <w:color w:val="0000FF"/>
                  <w:sz w:val="16"/>
                  <w:szCs w:val="16"/>
                  <w:u w:val="single"/>
                </w:rPr>
                <w:t>Election Assistance Commission - CARES Act:  FY20-21 Election Security Grants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Election Assistance Commission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Election Security Grants made available to states to prevent, prepare for, and respond to the coronavirus for the 2020 federal election cycle.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54" w:name="_Toc256000027"/>
      <w:bookmarkStart w:id="55" w:name="_Toc4372891227"/>
      <w:r w:rsidRPr="00747D01">
        <w:t>Resiliency and Mitigation</w:t>
      </w:r>
      <w:bookmarkEnd w:id="54"/>
      <w:bookmarkEnd w:id="55"/>
    </w:p>
    <w:tbl>
      <w:tblPr>
        <w:tblStyle w:val="TableGrid"/>
        <w:tblW w:w="0" w:type="auto"/>
        <w:tblLook w:val="04A0" w:firstRow="1" w:lastRow="0" w:firstColumn="1" w:lastColumn="0" w:noHBand="0" w:noVBand="1"/>
      </w:tblPr>
      <w:tblGrid>
        <w:gridCol w:w="5023"/>
        <w:gridCol w:w="3132"/>
        <w:gridCol w:w="5898"/>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7" w:history="1">
              <w:r w:rsidR="00687043" w:rsidRPr="006A6FE4">
                <w:rPr>
                  <w:rFonts w:ascii="Arial" w:eastAsia="MS Mincho" w:hAnsi="Arial" w:cs="Arial"/>
                  <w:b/>
                  <w:bCs/>
                  <w:color w:val="0000FF"/>
                  <w:sz w:val="16"/>
                  <w:szCs w:val="16"/>
                  <w:u w:val="single"/>
                </w:rPr>
                <w:t>HHS/ACF - CARES Act:  FY20-21 Low Income Home Energy Assistance Program (93.568)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8" w:history="1">
              <w:r w:rsidR="00687043" w:rsidRPr="006A6FE4">
                <w:rPr>
                  <w:rFonts w:ascii="Arial" w:eastAsia="MS Mincho" w:hAnsi="Arial" w:cs="Arial"/>
                  <w:b/>
                  <w:bCs/>
                  <w:color w:val="0000FF"/>
                  <w:sz w:val="16"/>
                  <w:szCs w:val="16"/>
                  <w:u w:val="single"/>
                </w:rPr>
                <w:t>HHS/OASH - SARS/CoV-2 (COVID-19) Program Activities (93.311 &amp; 93.990)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sidP="00747D01">
      <w:pPr>
        <w:pStyle w:val="Heading1"/>
      </w:pPr>
      <w:bookmarkStart w:id="56" w:name="_Toc256000028"/>
      <w:bookmarkStart w:id="57" w:name="_Toc4372891228"/>
      <w:r>
        <w:br w:type="page"/>
      </w:r>
    </w:p>
    <w:p w:rsidR="000F3A26" w:rsidRPr="00747D01" w:rsidRDefault="00687043" w:rsidP="00747D01">
      <w:pPr>
        <w:pStyle w:val="Heading1"/>
      </w:pPr>
      <w:r w:rsidRPr="00747D01">
        <w:lastRenderedPageBreak/>
        <w:t>Science and Research</w:t>
      </w:r>
      <w:bookmarkEnd w:id="56"/>
      <w:bookmarkEnd w:id="57"/>
    </w:p>
    <w:tbl>
      <w:tblPr>
        <w:tblStyle w:val="TableGrid"/>
        <w:tblW w:w="0" w:type="auto"/>
        <w:tblLook w:val="04A0" w:firstRow="1" w:lastRow="0" w:firstColumn="1" w:lastColumn="0" w:noHBand="0" w:noVBand="1"/>
      </w:tblPr>
      <w:tblGrid>
        <w:gridCol w:w="5023"/>
        <w:gridCol w:w="3131"/>
        <w:gridCol w:w="5899"/>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199" w:history="1">
              <w:r w:rsidR="00687043" w:rsidRPr="006A6FE4">
                <w:rPr>
                  <w:rFonts w:ascii="Arial" w:eastAsia="MS Mincho" w:hAnsi="Arial" w:cs="Arial"/>
                  <w:b/>
                  <w:bCs/>
                  <w:color w:val="0000FF"/>
                  <w:sz w:val="16"/>
                  <w:szCs w:val="16"/>
                  <w:u w:val="single"/>
                </w:rPr>
                <w:t>HHS/NIH - CARES Act:  FY20 NCATS Clinical &amp; Translational Science Program Awards to Address COVID-19 Public Health Needs (93.350)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be used for the development of new technologies and other approaches that could greatly accelerate the process of developing and deploying solutions that can be used by all translational researchers.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0" w:history="1">
              <w:r w:rsidR="00687043" w:rsidRPr="006A6FE4">
                <w:rPr>
                  <w:rFonts w:ascii="Arial" w:eastAsia="MS Mincho" w:hAnsi="Arial" w:cs="Arial"/>
                  <w:b/>
                  <w:bCs/>
                  <w:color w:val="0000FF"/>
                  <w:sz w:val="16"/>
                  <w:szCs w:val="16"/>
                  <w:u w:val="single"/>
                </w:rPr>
                <w:t>HHS/NIH - FY21 Urgent Phase I/II Clinical Trials to Repurpose Existing Therapeutic Agents to Treat COVID-19 Sequelae (93.350)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repurpose existing therapeutic agents to treat Coronavirus Disease 2019 (COVID-19) sequelae and associated complications that result from Severe Acute Respiratory Syndrome Coronavirus 2 (SARS-CoV-2) infections.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Jan-23-2021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1" w:history="1">
              <w:r w:rsidR="00687043"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2" w:history="1">
              <w:r w:rsidR="00687043" w:rsidRPr="006A6FE4">
                <w:rPr>
                  <w:rFonts w:ascii="Arial" w:eastAsia="MS Mincho" w:hAnsi="Arial" w:cs="Arial"/>
                  <w:b/>
                  <w:bCs/>
                  <w:color w:val="0000FF"/>
                  <w:sz w:val="16"/>
                  <w:szCs w:val="16"/>
                  <w:u w:val="single"/>
                </w:rPr>
                <w:t>HHS/NIH - COVID-19 Supplemental:  FY20-21 Limited Competition Emergency Awards - Shared Personal Protective Equipment Resources for COVID-19 Related Vaccine &amp; Treatment Clinical Trials &amp; Clinical Studies (93.855)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To provide Personal Protective Equipment (PPE) to directly support the needs of the NIAIDs vaccine and treatment clinical trials and clinical studies for COVID-19.</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Jul-07-2021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3" w:history="1">
              <w:r w:rsidR="00687043" w:rsidRPr="006A6FE4">
                <w:rPr>
                  <w:rFonts w:ascii="Arial" w:eastAsia="MS Mincho" w:hAnsi="Arial" w:cs="Arial"/>
                  <w:b/>
                  <w:bCs/>
                  <w:color w:val="0000FF"/>
                  <w:sz w:val="16"/>
                  <w:szCs w:val="16"/>
                  <w:u w:val="single"/>
                </w:rPr>
                <w:t>DOC/NIST - CARES Act:  FY20-21 Manufacturing Extension Partnership Centers (11.611)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4" w:history="1">
              <w:r w:rsidR="00687043" w:rsidRPr="006A6FE4">
                <w:rPr>
                  <w:rFonts w:ascii="Arial" w:eastAsia="MS Mincho" w:hAnsi="Arial" w:cs="Arial"/>
                  <w:b/>
                  <w:bCs/>
                  <w:color w:val="0000FF"/>
                  <w:sz w:val="16"/>
                  <w:szCs w:val="16"/>
                  <w:u w:val="single"/>
                </w:rPr>
                <w:t>HHS/NIH - CARES Act:  Lung Diseases Research (93.838)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The Division of Lung Diseases supports research and research training on the causes, diagnosis, prevention, and treatment of lung diseases and sleep disorders.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Nonprofit Organizations,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
        <w:br w:type="page"/>
      </w:r>
    </w:p>
    <w:tbl>
      <w:tblPr>
        <w:tblStyle w:val="TableGrid"/>
        <w:tblW w:w="0" w:type="auto"/>
        <w:tblLook w:val="04A0" w:firstRow="1" w:lastRow="0" w:firstColumn="1" w:lastColumn="0" w:noHBand="0" w:noVBand="1"/>
      </w:tblPr>
      <w:tblGrid>
        <w:gridCol w:w="5025"/>
        <w:gridCol w:w="3131"/>
        <w:gridCol w:w="5899"/>
        <w:gridCol w:w="2776"/>
        <w:gridCol w:w="1879"/>
      </w:tblGrid>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5" w:history="1">
              <w:r w:rsidR="00687043" w:rsidRPr="006A6FE4">
                <w:rPr>
                  <w:rFonts w:ascii="Arial" w:eastAsia="MS Mincho" w:hAnsi="Arial" w:cs="Arial"/>
                  <w:b/>
                  <w:bCs/>
                  <w:color w:val="0000FF"/>
                  <w:sz w:val="16"/>
                  <w:szCs w:val="16"/>
                  <w:u w:val="single"/>
                </w:rPr>
                <w:t>HHS/NIH - Paycheck Protection Program &amp; Health Care Enhancement Act:  Cancer Detection &amp; Diagnosis Research (93.394)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supports research on the effects of COVID-19 on cancer patients.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6" w:history="1">
              <w:r w:rsidR="00687043" w:rsidRPr="006A6FE4">
                <w:rPr>
                  <w:rFonts w:ascii="Arial" w:eastAsia="MS Mincho" w:hAnsi="Arial" w:cs="Arial"/>
                  <w:b/>
                  <w:bCs/>
                  <w:color w:val="0000FF"/>
                  <w:sz w:val="16"/>
                  <w:szCs w:val="16"/>
                  <w:u w:val="single"/>
                </w:rPr>
                <w:t>HHS/CDC - Coronavirus Preparedness &amp; Response Supplemental Appropriations Act:  Protecting &amp; Improving Health Globally - Strengthening Public Health through Surveillance, Epidemiologic Research, Disease Detection, &amp; Prevention (93.326)</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supports global health research.</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7" w:history="1">
              <w:r w:rsidR="00687043" w:rsidRPr="006A6FE4">
                <w:rPr>
                  <w:rFonts w:ascii="Arial" w:eastAsia="MS Mincho" w:hAnsi="Arial" w:cs="Arial"/>
                  <w:b/>
                  <w:bCs/>
                  <w:color w:val="0000FF"/>
                  <w:sz w:val="16"/>
                  <w:szCs w:val="16"/>
                  <w:u w:val="single"/>
                </w:rPr>
                <w:t>HHS/NIH - CARES Act:  Cardiovascular Diseases Research (93.837)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for COVID-19 specific cardiovascular research, and for supplemental awards to existing research projects to take COVID-19 into account.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8" w:history="1">
              <w:r w:rsidR="00687043" w:rsidRPr="006A6FE4">
                <w:rPr>
                  <w:rFonts w:ascii="Arial" w:eastAsia="MS Mincho" w:hAnsi="Arial" w:cs="Arial"/>
                  <w:b/>
                  <w:bCs/>
                  <w:color w:val="0000FF"/>
                  <w:sz w:val="16"/>
                  <w:szCs w:val="16"/>
                  <w:u w:val="single"/>
                </w:rPr>
                <w:t>HHS/CDC - Coronavirus Preparedness &amp; Response Supplemental Appropriations Act:  Emerging Infections Sentinel Networks (93.860)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Emerging Infections Sentinel Networks (EISNs) is to monitor and evaluate conditions that are not covered by health department surveillance and that are likely to only be seen by specific kinds of health providers.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09" w:history="1">
              <w:r w:rsidR="00687043" w:rsidRPr="006A6FE4">
                <w:rPr>
                  <w:rFonts w:ascii="Arial" w:eastAsia="MS Mincho" w:hAnsi="Arial" w:cs="Arial"/>
                  <w:b/>
                  <w:bCs/>
                  <w:color w:val="0000FF"/>
                  <w:sz w:val="16"/>
                  <w:szCs w:val="16"/>
                  <w:u w:val="single"/>
                </w:rPr>
                <w:t>HHS/OASH - SARS/CoV-2 (COVID-19) Program Activities (93.311 &amp; 93.990)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58" w:name="_Toc256000029"/>
      <w:bookmarkStart w:id="59" w:name="_Toc4372891229"/>
      <w:r w:rsidRPr="00747D01">
        <w:t>Technology Tools</w:t>
      </w:r>
      <w:bookmarkEnd w:id="58"/>
      <w:bookmarkEnd w:id="59"/>
    </w:p>
    <w:tbl>
      <w:tblPr>
        <w:tblStyle w:val="TableGrid"/>
        <w:tblW w:w="0" w:type="auto"/>
        <w:tblLook w:val="04A0" w:firstRow="1" w:lastRow="0" w:firstColumn="1" w:lastColumn="0" w:noHBand="0" w:noVBand="1"/>
      </w:tblPr>
      <w:tblGrid>
        <w:gridCol w:w="5023"/>
        <w:gridCol w:w="3133"/>
        <w:gridCol w:w="5899"/>
        <w:gridCol w:w="2775"/>
        <w:gridCol w:w="1880"/>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0" w:history="1">
              <w:r w:rsidR="00687043"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1" w:history="1">
              <w:r w:rsidR="00687043" w:rsidRPr="006A6FE4">
                <w:rPr>
                  <w:rFonts w:ascii="Arial" w:eastAsia="MS Mincho" w:hAnsi="Arial" w:cs="Arial"/>
                  <w:b/>
                  <w:bCs/>
                  <w:color w:val="0000FF"/>
                  <w:sz w:val="16"/>
                  <w:szCs w:val="16"/>
                  <w:u w:val="single"/>
                </w:rPr>
                <w:t>USDA/RD - CARES Act:  FY20-21 Business &amp; Industry Program (10.768)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Agricultural Producers, For-Profit Organizations, Local Government &amp; </w:t>
            </w:r>
            <w:r w:rsidRPr="006A6FE4">
              <w:rPr>
                <w:rFonts w:ascii="Arial" w:hAnsi="Arial" w:cs="Arial"/>
                <w:sz w:val="16"/>
                <w:szCs w:val="16"/>
              </w:rPr>
              <w:lastRenderedPageBreak/>
              <w:t>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lastRenderedPageBreak/>
              <w:t>Sep-15-2021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2" w:history="1">
              <w:r w:rsidR="00687043" w:rsidRPr="006A6FE4">
                <w:rPr>
                  <w:rFonts w:ascii="Arial" w:eastAsia="MS Mincho" w:hAnsi="Arial" w:cs="Arial"/>
                  <w:b/>
                  <w:bCs/>
                  <w:color w:val="0000FF"/>
                  <w:sz w:val="16"/>
                  <w:szCs w:val="16"/>
                  <w:u w:val="single"/>
                </w:rPr>
                <w:t>HUD/PIH - CARES Act:  FY20-24 Indian Community Development Block Grants (14.862)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3" w:history="1">
              <w:r w:rsidR="00687043" w:rsidRPr="006A6FE4">
                <w:rPr>
                  <w:rFonts w:ascii="Arial" w:eastAsia="MS Mincho" w:hAnsi="Arial" w:cs="Arial"/>
                  <w:b/>
                  <w:bCs/>
                  <w:color w:val="0000FF"/>
                  <w:sz w:val="16"/>
                  <w:szCs w:val="16"/>
                  <w:u w:val="single"/>
                </w:rPr>
                <w:t>DOC/NIST - CARES Act:  FY20-21 Manufacturing Extension Partnership Centers (11.611)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Institute of Standards and Technology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4" w:history="1">
              <w:r w:rsidR="00687043" w:rsidRPr="006A6FE4">
                <w:rPr>
                  <w:rFonts w:ascii="Arial" w:eastAsia="MS Mincho" w:hAnsi="Arial" w:cs="Arial"/>
                  <w:b/>
                  <w:bCs/>
                  <w:color w:val="0000FF"/>
                  <w:sz w:val="16"/>
                  <w:szCs w:val="16"/>
                  <w:u w:val="single"/>
                </w:rPr>
                <w:t>FCC - CARES Act:  COVID-19 Telehealth Program</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Federal Communications Commission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To support efforts of health care providers to address coronavirus by providing telecommunications services, information services, and devices necessary to enable the provision of telehealth services.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5" w:history="1">
              <w:r w:rsidR="00687043" w:rsidRPr="006A6FE4">
                <w:rPr>
                  <w:rFonts w:ascii="Arial" w:eastAsia="MS Mincho" w:hAnsi="Arial" w:cs="Arial"/>
                  <w:b/>
                  <w:bCs/>
                  <w:color w:val="0000FF"/>
                  <w:sz w:val="16"/>
                  <w:szCs w:val="16"/>
                  <w:u w:val="single"/>
                </w:rPr>
                <w:t>IMLS - CARES Act:  FY20 Formula Grants to State Library Administrative Agencies (45.310)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6" w:history="1">
              <w:r w:rsidR="00687043" w:rsidRPr="006A6FE4">
                <w:rPr>
                  <w:rFonts w:ascii="Arial" w:eastAsia="MS Mincho" w:hAnsi="Arial" w:cs="Arial"/>
                  <w:b/>
                  <w:bCs/>
                  <w:color w:val="0000FF"/>
                  <w:sz w:val="16"/>
                  <w:szCs w:val="16"/>
                  <w:u w:val="single"/>
                </w:rPr>
                <w:t>HHS/OASH - SARS/CoV-2 (COVID-19) Program Activities (93.311 &amp; 93.990)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60" w:name="_Toc256000030"/>
      <w:bookmarkStart w:id="61" w:name="_Toc4372891230"/>
      <w:r w:rsidRPr="00747D01">
        <w:t>Transportation</w:t>
      </w:r>
      <w:bookmarkEnd w:id="60"/>
      <w:bookmarkEnd w:id="61"/>
    </w:p>
    <w:tbl>
      <w:tblPr>
        <w:tblStyle w:val="TableGrid"/>
        <w:tblW w:w="0" w:type="auto"/>
        <w:tblLook w:val="04A0" w:firstRow="1" w:lastRow="0" w:firstColumn="1" w:lastColumn="0" w:noHBand="0" w:noVBand="1"/>
      </w:tblPr>
      <w:tblGrid>
        <w:gridCol w:w="5023"/>
        <w:gridCol w:w="3132"/>
        <w:gridCol w:w="5900"/>
        <w:gridCol w:w="2775"/>
        <w:gridCol w:w="1880"/>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7" w:history="1">
              <w:r w:rsidR="00687043" w:rsidRPr="006A6FE4">
                <w:rPr>
                  <w:rFonts w:ascii="Arial" w:eastAsia="MS Mincho" w:hAnsi="Arial" w:cs="Arial"/>
                  <w:b/>
                  <w:bCs/>
                  <w:color w:val="0000FF"/>
                  <w:sz w:val="16"/>
                  <w:szCs w:val="16"/>
                  <w:u w:val="single"/>
                </w:rPr>
                <w:t>HHS/HRSA - CARES Act:  FY20-22 Ryan White HIV/AIDS Program (93.917)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8" w:history="1">
              <w:r w:rsidR="00687043" w:rsidRPr="006A6FE4">
                <w:rPr>
                  <w:rFonts w:ascii="Arial" w:eastAsia="MS Mincho" w:hAnsi="Arial" w:cs="Arial"/>
                  <w:b/>
                  <w:bCs/>
                  <w:color w:val="0000FF"/>
                  <w:sz w:val="16"/>
                  <w:szCs w:val="16"/>
                  <w:u w:val="single"/>
                </w:rPr>
                <w:t>DOT/MARAD - CARES Act:  FY20-21 State &amp; Maritime Academy Operations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Maritime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direct payments for State Maritime Academies to prevent, prepare for, and respond to coronavirus.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19" w:history="1">
              <w:r w:rsidR="00687043" w:rsidRPr="006A6FE4">
                <w:rPr>
                  <w:rFonts w:ascii="Arial" w:eastAsia="MS Mincho" w:hAnsi="Arial" w:cs="Arial"/>
                  <w:b/>
                  <w:bCs/>
                  <w:color w:val="0000FF"/>
                  <w:sz w:val="16"/>
                  <w:szCs w:val="16"/>
                  <w:u w:val="single"/>
                </w:rPr>
                <w:t>DOTreas - CARES Act: Loans to Air Carriers, Eligible Businesses, &amp; National Security Businesses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0" w:history="1">
              <w:r w:rsidR="00687043" w:rsidRPr="006A6FE4">
                <w:rPr>
                  <w:rFonts w:ascii="Arial" w:eastAsia="MS Mincho" w:hAnsi="Arial" w:cs="Arial"/>
                  <w:b/>
                  <w:bCs/>
                  <w:color w:val="0000FF"/>
                  <w:sz w:val="16"/>
                  <w:szCs w:val="16"/>
                  <w:u w:val="single"/>
                </w:rPr>
                <w:t>HUD/CPD - CARES Act:  FY20-22 Emergency Solutions Grants (ESG-CV)</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1" w:history="1">
              <w:r w:rsidR="00687043" w:rsidRPr="006A6FE4">
                <w:rPr>
                  <w:rFonts w:ascii="Arial" w:eastAsia="MS Mincho" w:hAnsi="Arial" w:cs="Arial"/>
                  <w:b/>
                  <w:bCs/>
                  <w:color w:val="0000FF"/>
                  <w:sz w:val="16"/>
                  <w:szCs w:val="16"/>
                  <w:u w:val="single"/>
                </w:rPr>
                <w:t>DOT/FTA - CARES Act:  Transit Infrastructure Grants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Transit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Funds made available for capital, operating, and other expenses of transit agencies to prevent, prepare for, and respond to COVID-19.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687043" w:rsidP="00747D01">
      <w:pPr>
        <w:pStyle w:val="Heading1"/>
      </w:pPr>
      <w:bookmarkStart w:id="62" w:name="_Toc256000031"/>
      <w:bookmarkStart w:id="63" w:name="_Toc4372891231"/>
      <w:r w:rsidRPr="00747D01">
        <w:t>Workforce: Employment, Labor, and Training</w:t>
      </w:r>
      <w:bookmarkEnd w:id="62"/>
      <w:bookmarkEnd w:id="63"/>
    </w:p>
    <w:tbl>
      <w:tblPr>
        <w:tblStyle w:val="TableGrid"/>
        <w:tblW w:w="0" w:type="auto"/>
        <w:tblLook w:val="04A0" w:firstRow="1" w:lastRow="0" w:firstColumn="1" w:lastColumn="0" w:noHBand="0" w:noVBand="1"/>
      </w:tblPr>
      <w:tblGrid>
        <w:gridCol w:w="5024"/>
        <w:gridCol w:w="3132"/>
        <w:gridCol w:w="5897"/>
        <w:gridCol w:w="2776"/>
        <w:gridCol w:w="1881"/>
      </w:tblGrid>
      <w:tr w:rsidR="007C223D" w:rsidTr="006A6FE4">
        <w:tc>
          <w:tcPr>
            <w:tcW w:w="5058"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687043"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2" w:history="1">
              <w:r w:rsidR="00687043" w:rsidRPr="006A6FE4">
                <w:rPr>
                  <w:rFonts w:ascii="Arial" w:eastAsia="MS Mincho" w:hAnsi="Arial" w:cs="Arial"/>
                  <w:b/>
                  <w:bCs/>
                  <w:color w:val="0000FF"/>
                  <w:sz w:val="16"/>
                  <w:szCs w:val="16"/>
                  <w:u w:val="single"/>
                </w:rPr>
                <w:t>DOL/ETA - CARES Act:  FY20 State Unemployment Insurance &amp; Employment Service Operations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Shall provide for the transfer of funds into States in the Unemployment Trust Fund, by transfer from amounts reserved for that purpose in the Federal unemployment account.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3" w:history="1">
              <w:r w:rsidR="00687043" w:rsidRPr="006A6FE4">
                <w:rPr>
                  <w:rFonts w:ascii="Arial" w:eastAsia="MS Mincho" w:hAnsi="Arial" w:cs="Arial"/>
                  <w:b/>
                  <w:bCs/>
                  <w:color w:val="0000FF"/>
                  <w:sz w:val="16"/>
                  <w:szCs w:val="16"/>
                  <w:u w:val="single"/>
                </w:rPr>
                <w:t>SBA - COVID-19 Supplementals:  FY20-21 Economic Injury Disaster Loans (EIDL) &amp; Emergency Advances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SBA - Economic Injury Disaster Loans for small businesses or private non-profit organizations impacted by COVID-19.</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sz w:val="16"/>
                <w:szCs w:val="16"/>
              </w:rPr>
              <w:t xml:space="preserve"> DOL/ETA - CARES Act:  FY20-24 Short-Time Compensation Program</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Helps prevent layoffs by allowing employers to uniformly reduce affected employees' hours by 10 to 60 percent while permitting the employees to receive a prorated unemployment benefit.</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State, Territory</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Dec-31-2020</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4" w:history="1">
              <w:r w:rsidR="00687043" w:rsidRPr="006A6FE4">
                <w:rPr>
                  <w:rFonts w:ascii="Arial" w:eastAsia="MS Mincho" w:hAnsi="Arial" w:cs="Arial"/>
                  <w:b/>
                  <w:bCs/>
                  <w:color w:val="0000FF"/>
                  <w:sz w:val="16"/>
                  <w:szCs w:val="16"/>
                  <w:u w:val="single"/>
                </w:rPr>
                <w:t>USDA/RD - CARES Act:  FY20-21 Business &amp; Industry Program (10.768)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5" w:history="1">
              <w:r w:rsidR="00687043" w:rsidRPr="006A6FE4">
                <w:rPr>
                  <w:rFonts w:ascii="Arial" w:eastAsia="MS Mincho" w:hAnsi="Arial" w:cs="Arial"/>
                  <w:b/>
                  <w:bCs/>
                  <w:color w:val="0000FF"/>
                  <w:sz w:val="16"/>
                  <w:szCs w:val="16"/>
                  <w:u w:val="single"/>
                </w:rPr>
                <w:t>DOC/EDA - CARES Act:  Addendum to EDA’s FY2020 Public Works &amp; Economic Adjustment Assistance (PWEAA) Programs Notice of Funding Opportunity (NOFO) (11.307)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6" w:history="1">
              <w:r w:rsidR="00687043" w:rsidRPr="006A6FE4">
                <w:rPr>
                  <w:rFonts w:ascii="Arial" w:eastAsia="MS Mincho" w:hAnsi="Arial" w:cs="Arial"/>
                  <w:b/>
                  <w:bCs/>
                  <w:color w:val="0000FF"/>
                  <w:sz w:val="16"/>
                  <w:szCs w:val="16"/>
                  <w:u w:val="single"/>
                </w:rPr>
                <w:t>HHS/HRSA - FY20 Geriatrics Workforce Enhancement Program:  COVID-19 Telehealth Awards (93.969)</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purpose of this program is to improve health outcomes for older adults by developing a healthcare workforce that maximizes patient and family engagement; and by integrating geriatrics and primary care.</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7" w:history="1">
              <w:r w:rsidR="00687043" w:rsidRPr="006A6FE4">
                <w:rPr>
                  <w:rFonts w:ascii="Arial" w:eastAsia="MS Mincho" w:hAnsi="Arial" w:cs="Arial"/>
                  <w:b/>
                  <w:bCs/>
                  <w:color w:val="0000FF"/>
                  <w:sz w:val="16"/>
                  <w:szCs w:val="16"/>
                  <w:u w:val="single"/>
                </w:rPr>
                <w:t>HHS/HRSA - CARES Act:  FY20-22 Ryan White HIV/AIDS Program (93.917)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8" w:history="1">
              <w:r w:rsidR="00687043" w:rsidRPr="006A6FE4">
                <w:rPr>
                  <w:rFonts w:ascii="Arial" w:eastAsia="MS Mincho" w:hAnsi="Arial" w:cs="Arial"/>
                  <w:b/>
                  <w:bCs/>
                  <w:color w:val="0000FF"/>
                  <w:sz w:val="16"/>
                  <w:szCs w:val="16"/>
                  <w:u w:val="single"/>
                </w:rPr>
                <w:t>HHS/CDC - CARES Act:  Activities to Support State, Tribal, Local, &amp; Territorial Health Department Response to Public Health or Healthcare Crises (93.391)</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will be used to establish a pool of organizations capable of rapidly providing essential expertise to governmental public health entities involved in a response; and to fund select awardees to provide that support, when required.</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147F9" w:rsidRDefault="00D147F9">
      <w:r>
        <w:br w:type="page"/>
      </w:r>
    </w:p>
    <w:tbl>
      <w:tblPr>
        <w:tblStyle w:val="TableGrid"/>
        <w:tblW w:w="0" w:type="auto"/>
        <w:tblLook w:val="04A0" w:firstRow="1" w:lastRow="0" w:firstColumn="1" w:lastColumn="0" w:noHBand="0" w:noVBand="1"/>
      </w:tblPr>
      <w:tblGrid>
        <w:gridCol w:w="5025"/>
        <w:gridCol w:w="3132"/>
        <w:gridCol w:w="5898"/>
        <w:gridCol w:w="2776"/>
        <w:gridCol w:w="1879"/>
      </w:tblGrid>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29" w:history="1">
              <w:r w:rsidR="00687043" w:rsidRPr="006A6FE4">
                <w:rPr>
                  <w:rFonts w:ascii="Arial" w:eastAsia="MS Mincho" w:hAnsi="Arial" w:cs="Arial"/>
                  <w:b/>
                  <w:bCs/>
                  <w:color w:val="0000FF"/>
                  <w:sz w:val="16"/>
                  <w:szCs w:val="16"/>
                  <w:u w:val="single"/>
                </w:rPr>
                <w:t>HHS/HRSA - "Rural Testing Relief Fund" for Rural Health Clinics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These investments will support over 4,500 RHCs across the country to support COVID-19 testing efforts and expand access to testing in rural communities.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Healthcare Institution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0" w:history="1">
              <w:r w:rsidR="00687043" w:rsidRPr="006A6FE4">
                <w:rPr>
                  <w:rFonts w:ascii="Arial" w:eastAsia="MS Mincho" w:hAnsi="Arial" w:cs="Arial"/>
                  <w:b/>
                  <w:bCs/>
                  <w:color w:val="0000FF"/>
                  <w:sz w:val="16"/>
                  <w:szCs w:val="16"/>
                  <w:u w:val="single"/>
                </w:rPr>
                <w:t>HUD/PIH - CARES Act:  FY20-24 Indian Community Development Block Grants (14.862)</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1" w:history="1">
              <w:r w:rsidR="00687043" w:rsidRPr="006A6FE4">
                <w:rPr>
                  <w:rFonts w:ascii="Arial" w:eastAsia="MS Mincho" w:hAnsi="Arial" w:cs="Arial"/>
                  <w:b/>
                  <w:bCs/>
                  <w:color w:val="0000FF"/>
                  <w:sz w:val="16"/>
                  <w:szCs w:val="16"/>
                  <w:u w:val="single"/>
                </w:rPr>
                <w:t>HHS/ACF - CARES Act:  Runaway &amp; Homeless Youth - Transitional Living Program (93.550)</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2" w:history="1">
              <w:r w:rsidR="00687043" w:rsidRPr="006A6FE4">
                <w:rPr>
                  <w:rFonts w:ascii="Arial" w:eastAsia="MS Mincho" w:hAnsi="Arial" w:cs="Arial"/>
                  <w:b/>
                  <w:bCs/>
                  <w:color w:val="0000FF"/>
                  <w:sz w:val="16"/>
                  <w:szCs w:val="16"/>
                  <w:u w:val="single"/>
                </w:rPr>
                <w:t>HHS/HRSA - CARES Act:  FY20 Area Health Education Centers Program COVID-19 Telehealth Awards (93.824)</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HRSA has made awards to organizations based on their capacity to implement COVID-19 telehealth activities that train high demand professions across the health care team.</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3" w:history="1">
              <w:r w:rsidR="00687043" w:rsidRPr="006A6FE4">
                <w:rPr>
                  <w:rFonts w:ascii="Arial" w:eastAsia="MS Mincho" w:hAnsi="Arial" w:cs="Arial"/>
                  <w:b/>
                  <w:bCs/>
                  <w:color w:val="0000FF"/>
                  <w:sz w:val="16"/>
                  <w:szCs w:val="16"/>
                  <w:u w:val="single"/>
                </w:rPr>
                <w:t>DOC/MBDA - CARES Act:  FY20-21 Minority Business Development Agency (11.805)</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Minority Business Development Agency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Nonprofit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4" w:history="1">
              <w:r w:rsidR="00687043" w:rsidRPr="006A6FE4">
                <w:rPr>
                  <w:rFonts w:ascii="Arial" w:eastAsia="MS Mincho" w:hAnsi="Arial" w:cs="Arial"/>
                  <w:b/>
                  <w:bCs/>
                  <w:color w:val="0000FF"/>
                  <w:sz w:val="16"/>
                  <w:szCs w:val="16"/>
                  <w:u w:val="single"/>
                </w:rPr>
                <w:t>HHS/CDC - Coronavirus Preparedness &amp; Response Supplemental Appropriations Act:  National Collaboration to Support Health, Wellness, &amp; Academic Success of School-Age Children - Healthy Schools (93.858)</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Funding to NGOs to assist CDC funded grantees and the organizations’ constituents (e.g., states, school districts and/or schools) to implement environmental and systems changes that support and reinforce healthful behaviors and reduce disparities.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5" w:history="1">
              <w:r w:rsidR="00687043" w:rsidRPr="006A6FE4">
                <w:rPr>
                  <w:rFonts w:ascii="Arial" w:eastAsia="MS Mincho" w:hAnsi="Arial" w:cs="Arial"/>
                  <w:b/>
                  <w:bCs/>
                  <w:color w:val="0000FF"/>
                  <w:sz w:val="16"/>
                  <w:szCs w:val="16"/>
                  <w:u w:val="single"/>
                </w:rPr>
                <w:t>SBA - CARES Act:  FY20-21 Entrepreneurial Development Programs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Small Business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Funds to remain available until September 30, 2021, for additional amounts under the heading Small Business Administration - Entrepreneurial Development Programs.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For-Profit Organizations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6" w:history="1">
              <w:r w:rsidR="00687043" w:rsidRPr="006A6FE4">
                <w:rPr>
                  <w:rFonts w:ascii="Arial" w:eastAsia="MS Mincho" w:hAnsi="Arial" w:cs="Arial"/>
                  <w:b/>
                  <w:bCs/>
                  <w:color w:val="0000FF"/>
                  <w:sz w:val="16"/>
                  <w:szCs w:val="16"/>
                  <w:u w:val="single"/>
                </w:rPr>
                <w:t>DOTreas - CARES Act:  FY20 Pandemic Relief for Aviation Workers</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(USTRE) Department of the Treasury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Provides $32 billion to preserve aviation jobs and compensate air carrier industry workers.</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7C223D" w:rsidTr="00FF4466">
        <w:tc>
          <w:tcPr>
            <w:tcW w:w="5058" w:type="dxa"/>
            <w:vAlign w:val="center"/>
          </w:tcPr>
          <w:p w:rsidR="004C02AA" w:rsidRPr="006A6FE4" w:rsidRDefault="00DE1F1A" w:rsidP="00AB15FB">
            <w:pPr>
              <w:spacing w:before="120" w:after="120"/>
              <w:rPr>
                <w:rFonts w:ascii="Arial" w:eastAsia="MS Mincho" w:hAnsi="Arial" w:cs="Arial"/>
                <w:sz w:val="16"/>
                <w:szCs w:val="16"/>
              </w:rPr>
            </w:pPr>
            <w:hyperlink r:id="rId237" w:history="1">
              <w:r w:rsidR="00687043" w:rsidRPr="006A6FE4">
                <w:rPr>
                  <w:rFonts w:ascii="Arial" w:eastAsia="MS Mincho" w:hAnsi="Arial" w:cs="Arial"/>
                  <w:b/>
                  <w:bCs/>
                  <w:color w:val="0000FF"/>
                  <w:sz w:val="16"/>
                  <w:szCs w:val="16"/>
                  <w:u w:val="single"/>
                </w:rPr>
                <w:t>DOL/ETA - National Dislocated Worker Grants Program (17.277)</w:t>
              </w:r>
            </w:hyperlink>
            <w:r w:rsidR="00687043" w:rsidRPr="006A6FE4">
              <w:rPr>
                <w:rFonts w:ascii="Arial" w:eastAsia="MS Mincho" w:hAnsi="Arial" w:cs="Arial"/>
                <w:b/>
                <w:bCs/>
                <w:sz w:val="16"/>
                <w:szCs w:val="16"/>
              </w:rPr>
              <w:t xml:space="preserve"> </w:t>
            </w:r>
          </w:p>
        </w:tc>
        <w:tc>
          <w:tcPr>
            <w:tcW w:w="315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WIOA funds to provide employment-related services for dislocated workers. Funds for: Disaster Recovery and Employment Recovery. Abbreviated application 15 days from disaster declaration, full application 60 business days after intial submission.</w:t>
            </w:r>
          </w:p>
        </w:tc>
        <w:tc>
          <w:tcPr>
            <w:tcW w:w="2790" w:type="dxa"/>
            <w:vAlign w:val="center"/>
          </w:tcPr>
          <w:p w:rsidR="004C02AA" w:rsidRPr="006A6FE4" w:rsidRDefault="00687043"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890" w:type="dxa"/>
            <w:vAlign w:val="center"/>
          </w:tcPr>
          <w:p w:rsidR="004C02AA" w:rsidRPr="006A6FE4" w:rsidRDefault="00687043"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7C223D" w:rsidRDefault="007C223D"/>
    <w:sectPr w:rsidR="007C223D" w:rsidSect="00AD214F">
      <w:headerReference w:type="even" r:id="rId238"/>
      <w:headerReference w:type="default" r:id="rId239"/>
      <w:footerReference w:type="even" r:id="rId240"/>
      <w:footerReference w:type="default" r:id="rId241"/>
      <w:headerReference w:type="first" r:id="rId242"/>
      <w:footerReference w:type="first" r:id="rId243"/>
      <w:pgSz w:w="20160" w:h="12240" w:orient="landscape" w:code="5"/>
      <w:pgMar w:top="562" w:right="720" w:bottom="562"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1F1A" w:rsidRDefault="00DE1F1A">
      <w:r>
        <w:separator/>
      </w:r>
    </w:p>
  </w:endnote>
  <w:endnote w:type="continuationSeparator" w:id="0">
    <w:p w:rsidR="00DE1F1A" w:rsidRDefault="00DE1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B54F0CC-6517-4E56-8928-DABE55524227}"/>
  </w:font>
  <w:font w:name="Times New Roman">
    <w:panose1 w:val="02020603050405020304"/>
    <w:charset w:val="00"/>
    <w:family w:val="roman"/>
    <w:pitch w:val="variable"/>
    <w:sig w:usb0="E0002EFF" w:usb1="C000785B" w:usb2="00000009" w:usb3="00000000" w:csb0="000001FF" w:csb1="00000000"/>
    <w:embedRegular r:id="rId2" w:fontKey="{B6BF9046-129C-47DF-AFC2-61316E7793A6}"/>
    <w:embedBold r:id="rId3" w:fontKey="{A46B0840-C7A5-4F49-9D94-555EE2C70A13}"/>
  </w:font>
  <w:font w:name="Courier New">
    <w:panose1 w:val="02070309020205020404"/>
    <w:charset w:val="00"/>
    <w:family w:val="modern"/>
    <w:pitch w:val="fixed"/>
    <w:sig w:usb0="E0002EFF" w:usb1="C0007843" w:usb2="00000009" w:usb3="00000000" w:csb0="000001FF" w:csb1="00000000"/>
    <w:embedRegular r:id="rId4" w:fontKey="{310FEF27-C485-4362-A508-45BD88E145E2}"/>
  </w:font>
  <w:font w:name="Wingdings">
    <w:panose1 w:val="05000000000000000000"/>
    <w:charset w:val="02"/>
    <w:family w:val="auto"/>
    <w:pitch w:val="variable"/>
    <w:sig w:usb0="00000000" w:usb1="10000000" w:usb2="00000000" w:usb3="00000000" w:csb0="80000000" w:csb1="00000000"/>
    <w:embedRegular r:id="rId5" w:fontKey="{58841329-4C42-4456-BC77-8D43AF5354E0}"/>
  </w:font>
  <w:font w:name="Cambria">
    <w:panose1 w:val="02040503050406030204"/>
    <w:charset w:val="00"/>
    <w:family w:val="roman"/>
    <w:pitch w:val="variable"/>
    <w:sig w:usb0="E00006FF" w:usb1="420024FF" w:usb2="02000000" w:usb3="00000000" w:csb0="0000019F" w:csb1="00000000"/>
    <w:embedRegular r:id="rId6" w:fontKey="{4F15BC32-4256-408F-AB20-08C3D1332EE4}"/>
    <w:embedBold r:id="rId7" w:fontKey="{9A96922D-766C-409A-98DC-E362CCC7CB4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8" w:fontKey="{2A089486-F9DB-4919-BD68-740173F322AC}"/>
    <w:embedBold r:id="rId9" w:fontKey="{8E472FF1-87E1-4BD5-915E-839E530D4DF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0" w:fontKey="{0A17588C-F4D8-440F-96C9-B29AF7B80F01}"/>
    <w:embedBold r:id="rId11" w:fontKey="{2A195832-AAEC-4FD0-B689-6918A97C6E3C}"/>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411" w:rsidRDefault="00535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1F4" w:rsidRDefault="00687043" w:rsidP="005641F4">
    <w:pPr>
      <w:spacing w:before="160"/>
      <w:rPr>
        <w:rFonts w:ascii="Arial" w:hAnsi="Arial"/>
        <w:noProof/>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Pr="008357B5">
      <w:rPr>
        <w:rFonts w:ascii="Arial" w:hAnsi="Arial"/>
        <w:noProof/>
        <w:sz w:val="14"/>
        <w:szCs w:val="14"/>
      </w:rPr>
      <w:t>29</w:t>
    </w:r>
    <w:r w:rsidRPr="008357B5">
      <w:rPr>
        <w:rFonts w:ascii="Arial" w:hAnsi="Arial"/>
        <w:noProof/>
        <w:sz w:val="14"/>
        <w:szCs w:val="14"/>
      </w:rPr>
      <w:fldChar w:fldCharType="end"/>
    </w:r>
    <w:r>
      <w:rPr>
        <w:rFonts w:ascii="Arial" w:hAnsi="Arial"/>
        <w:noProof/>
        <w:sz w:val="14"/>
        <w:szCs w:val="14"/>
      </w:rPr>
      <w:tab/>
      <w:t xml:space="preserve">     </w:t>
    </w:r>
  </w:p>
  <w:p w:rsidR="00EF2572" w:rsidRPr="00DC47EB" w:rsidRDefault="00687043" w:rsidP="00521D57">
    <w:pPr>
      <w:spacing w:before="160"/>
      <w:rPr>
        <w:rFonts w:ascii="Arial" w:hAnsi="Arial"/>
        <w:sz w:val="14"/>
        <w:szCs w:val="14"/>
      </w:rPr>
    </w:pPr>
    <w:r>
      <w:rPr>
        <w:rFonts w:ascii="Calibri" w:hAnsi="Calibri" w:cs="Calibri"/>
        <w:sz w:val="16"/>
        <w:szCs w:val="16"/>
      </w:rPr>
      <w:t>The r</w:t>
    </w:r>
    <w:r w:rsidRPr="003332B0">
      <w:rPr>
        <w:rFonts w:ascii="Calibri" w:hAnsi="Calibri" w:cs="Calibri"/>
        <w:sz w:val="16"/>
        <w:szCs w:val="16"/>
      </w:rPr>
      <w:t>esources</w:t>
    </w:r>
    <w:r w:rsidR="00CF2165">
      <w:rPr>
        <w:rFonts w:ascii="Calibri" w:hAnsi="Calibri" w:cs="Calibri"/>
        <w:sz w:val="16"/>
        <w:szCs w:val="16"/>
      </w:rPr>
      <w:t xml:space="preserve"> in this report</w:t>
    </w:r>
    <w:r w:rsidRPr="003332B0">
      <w:rPr>
        <w:rFonts w:ascii="Calibri" w:hAnsi="Calibri" w:cs="Calibri"/>
        <w:sz w:val="16"/>
        <w:szCs w:val="16"/>
      </w:rPr>
      <w:t xml:space="preserve"> are identified for general informational purposes only and </w:t>
    </w:r>
    <w:r>
      <w:rPr>
        <w:rFonts w:ascii="Calibri" w:hAnsi="Calibri" w:cs="Calibri"/>
        <w:sz w:val="16"/>
        <w:szCs w:val="16"/>
      </w:rPr>
      <w:t xml:space="preserve">are </w:t>
    </w:r>
    <w:r w:rsidRPr="003332B0">
      <w:rPr>
        <w:rFonts w:ascii="Calibri" w:hAnsi="Calibri" w:cs="Calibri"/>
        <w:sz w:val="16"/>
        <w:szCs w:val="16"/>
      </w:rPr>
      <w:t>compiled with publicly available information or with information provided by sources that are publicly obtainable. Please view this document as only a starting point for individual research. The user should always directly consult the provider of a potential resource for current program information and to verify the applicability of a particular program.</w:t>
    </w:r>
    <w:r>
      <w:rPr>
        <w:rFonts w:ascii="Calibri" w:hAnsi="Calibri" w:cs="Calibri"/>
        <w:sz w:val="16"/>
        <w:szCs w:val="16"/>
      </w:rPr>
      <w:t xml:space="preserve"> </w:t>
    </w:r>
    <w:r w:rsidR="00AC2BDF" w:rsidRPr="00DC47EB">
      <w:rPr>
        <w:rFonts w:ascii="Arial" w:hAnsi="Arial"/>
        <w:sz w:val="14"/>
        <w:szCs w:val="14"/>
      </w:rPr>
      <w:t>This information was exported from MAX-TRAX</w:t>
    </w:r>
    <w:r w:rsidR="00CF2165">
      <w:rPr>
        <w:rFonts w:ascii="Arial" w:hAnsi="Arial"/>
        <w:sz w:val="14"/>
        <w:szCs w:val="14"/>
      </w:rPr>
      <w:t>.</w:t>
    </w:r>
    <w:r w:rsidR="00AD214F">
      <w:rPr>
        <w:rFonts w:ascii="Arial" w:hAnsi="Arial"/>
        <w:sz w:val="14"/>
        <w:szCs w:val="14"/>
      </w:rPr>
      <w:t>by Dennis Dunnigan on 9/11/2020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411" w:rsidRDefault="00535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1F1A" w:rsidRDefault="00DE1F1A">
      <w:r>
        <w:separator/>
      </w:r>
    </w:p>
  </w:footnote>
  <w:footnote w:type="continuationSeparator" w:id="0">
    <w:p w:rsidR="00DE1F1A" w:rsidRDefault="00DE1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411" w:rsidRDefault="005354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AD214F" w:rsidRDefault="00AD214F" w:rsidP="005C5381">
    <w:pPr>
      <w:pStyle w:val="Header"/>
      <w:pBdr>
        <w:bottom w:val="single" w:sz="4" w:space="1" w:color="auto"/>
        <w:between w:val="single" w:sz="4" w:space="1" w:color="auto"/>
      </w:pBdr>
      <w:ind w:right="-7"/>
      <w:rPr>
        <w:rFonts w:ascii="Arial" w:hAnsi="Arial"/>
        <w:b/>
        <w:bCs/>
        <w:color w:val="003763"/>
      </w:rPr>
    </w:pPr>
    <w:r>
      <w:rPr>
        <w:rFonts w:ascii="Arial" w:hAnsi="Arial"/>
        <w:b/>
        <w:bCs/>
        <w:color w:val="003763"/>
      </w:rPr>
      <w:t>Current Pandemic Response and Recovery Resources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4F" w:rsidRDefault="00AD214F" w:rsidP="00AD214F">
    <w:pPr>
      <w:ind w:left="-360"/>
    </w:pPr>
  </w:p>
  <w:p w:rsidR="00AD214F" w:rsidRDefault="00AD214F" w:rsidP="00AD214F">
    <w:pPr>
      <w:jc w:val="center"/>
      <w:rPr>
        <w:rFonts w:ascii="Arial" w:hAnsi="Arial"/>
        <w:b/>
        <w:bCs/>
        <w:color w:val="003763"/>
        <w:sz w:val="32"/>
        <w:szCs w:val="32"/>
      </w:rPr>
    </w:pPr>
    <w:r>
      <w:rPr>
        <w:rFonts w:ascii="Arial" w:hAnsi="Arial"/>
        <w:b/>
        <w:bCs/>
        <w:color w:val="003763"/>
        <w:sz w:val="32"/>
        <w:szCs w:val="32"/>
      </w:rPr>
      <w:t>Resources Available to Respond to and Recover from the COVID-19 Pandemic</w:t>
    </w:r>
  </w:p>
  <w:p w:rsidR="00AD214F" w:rsidRDefault="00AD214F" w:rsidP="00AD214F">
    <w:pPr>
      <w:rPr>
        <w:rFonts w:ascii="Arial" w:hAnsi="Arial"/>
        <w:b/>
        <w:bCs/>
        <w:color w:val="003763"/>
        <w:sz w:val="32"/>
        <w:szCs w:val="32"/>
      </w:rPr>
    </w:pPr>
  </w:p>
  <w:p w:rsidR="00AD214F" w:rsidRDefault="00AD214F" w:rsidP="00AD214F">
    <w:pPr>
      <w:rPr>
        <w:rFonts w:ascii="Arial" w:hAnsi="Arial" w:cs="Arial"/>
        <w:sz w:val="32"/>
        <w:szCs w:val="32"/>
      </w:rPr>
    </w:pPr>
    <w:r>
      <w:rPr>
        <w:rFonts w:ascii="Arial" w:hAnsi="Arial"/>
        <w:b/>
        <w:bCs/>
        <w:color w:val="003763"/>
        <w:sz w:val="32"/>
        <w:szCs w:val="32"/>
      </w:rPr>
      <w:t>Introduction</w:t>
    </w:r>
  </w:p>
  <w:p w:rsidR="00AD214F" w:rsidRDefault="00AD214F" w:rsidP="00AD214F">
    <w:pPr>
      <w:rPr>
        <w:sz w:val="22"/>
        <w:szCs w:val="22"/>
      </w:rPr>
    </w:pPr>
    <w:r>
      <w:t xml:space="preserve">This report is designed to provide timely and relevant references to available COVID 19 disaster resources.  The listed resources can assist eligible public, not-for-profit and for-profit organizations in responding to and </w:t>
    </w:r>
    <w:r>
      <w:rPr>
        <w:rFonts w:cs="Times New Roman (Body CS)"/>
      </w:rPr>
      <w:t>recovery</w:t>
    </w:r>
    <w:r>
      <w:t xml:space="preserve"> from the pandemic and the resulting economic downturn.  The report is organized into topics. We hope you will forward the report to your colleagues and other agencies that have interest in specific topics.  The report is derived from a national database of publicly obtainable information.  For specific information on a single program use the included web link.  Please consult the provider agency to verify program details and eligibility information.  Deadlines for applicants listed in this report are at least 42 days in the future.  The report is delivered via email at the beginning of each week. </w:t>
    </w:r>
    <w:r>
      <w:t xml:space="preserve">If you would like to be added to the mailing list, contact: </w:t>
    </w:r>
    <w:r w:rsidR="00535411">
      <w:t>Denise.balkas</w:t>
    </w:r>
    <w:r>
      <w:t>@fema.dhs.gov</w:t>
    </w:r>
    <w:r w:rsidR="00535411">
      <w:t>.</w:t>
    </w:r>
    <w:bookmarkStart w:id="64" w:name="_GoBack"/>
    <w:bookmarkEnd w:id="64"/>
  </w:p>
  <w:p w:rsidR="00AD214F" w:rsidRDefault="00AD2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127A8"/>
    <w:multiLevelType w:val="hybridMultilevel"/>
    <w:tmpl w:val="2E303D00"/>
    <w:lvl w:ilvl="0" w:tplc="D7DE184E">
      <w:start w:val="1"/>
      <w:numFmt w:val="bullet"/>
      <w:lvlText w:val=""/>
      <w:lvlJc w:val="left"/>
      <w:pPr>
        <w:ind w:left="720" w:hanging="360"/>
      </w:pPr>
      <w:rPr>
        <w:rFonts w:ascii="Symbol" w:hAnsi="Symbol" w:hint="default"/>
      </w:rPr>
    </w:lvl>
    <w:lvl w:ilvl="1" w:tplc="E2EE4490" w:tentative="1">
      <w:start w:val="1"/>
      <w:numFmt w:val="bullet"/>
      <w:lvlText w:val="o"/>
      <w:lvlJc w:val="left"/>
      <w:pPr>
        <w:ind w:left="1440" w:hanging="360"/>
      </w:pPr>
      <w:rPr>
        <w:rFonts w:ascii="Courier New" w:hAnsi="Courier New" w:cs="Courier New" w:hint="default"/>
      </w:rPr>
    </w:lvl>
    <w:lvl w:ilvl="2" w:tplc="B010D828" w:tentative="1">
      <w:start w:val="1"/>
      <w:numFmt w:val="bullet"/>
      <w:lvlText w:val=""/>
      <w:lvlJc w:val="left"/>
      <w:pPr>
        <w:ind w:left="2160" w:hanging="360"/>
      </w:pPr>
      <w:rPr>
        <w:rFonts w:ascii="Wingdings" w:hAnsi="Wingdings" w:hint="default"/>
      </w:rPr>
    </w:lvl>
    <w:lvl w:ilvl="3" w:tplc="08805AA2" w:tentative="1">
      <w:start w:val="1"/>
      <w:numFmt w:val="bullet"/>
      <w:lvlText w:val=""/>
      <w:lvlJc w:val="left"/>
      <w:pPr>
        <w:ind w:left="2880" w:hanging="360"/>
      </w:pPr>
      <w:rPr>
        <w:rFonts w:ascii="Symbol" w:hAnsi="Symbol" w:hint="default"/>
      </w:rPr>
    </w:lvl>
    <w:lvl w:ilvl="4" w:tplc="80EC6A9E" w:tentative="1">
      <w:start w:val="1"/>
      <w:numFmt w:val="bullet"/>
      <w:lvlText w:val="o"/>
      <w:lvlJc w:val="left"/>
      <w:pPr>
        <w:ind w:left="3600" w:hanging="360"/>
      </w:pPr>
      <w:rPr>
        <w:rFonts w:ascii="Courier New" w:hAnsi="Courier New" w:cs="Courier New" w:hint="default"/>
      </w:rPr>
    </w:lvl>
    <w:lvl w:ilvl="5" w:tplc="D0583788" w:tentative="1">
      <w:start w:val="1"/>
      <w:numFmt w:val="bullet"/>
      <w:lvlText w:val=""/>
      <w:lvlJc w:val="left"/>
      <w:pPr>
        <w:ind w:left="4320" w:hanging="360"/>
      </w:pPr>
      <w:rPr>
        <w:rFonts w:ascii="Wingdings" w:hAnsi="Wingdings" w:hint="default"/>
      </w:rPr>
    </w:lvl>
    <w:lvl w:ilvl="6" w:tplc="E34ECB2C" w:tentative="1">
      <w:start w:val="1"/>
      <w:numFmt w:val="bullet"/>
      <w:lvlText w:val=""/>
      <w:lvlJc w:val="left"/>
      <w:pPr>
        <w:ind w:left="5040" w:hanging="360"/>
      </w:pPr>
      <w:rPr>
        <w:rFonts w:ascii="Symbol" w:hAnsi="Symbol" w:hint="default"/>
      </w:rPr>
    </w:lvl>
    <w:lvl w:ilvl="7" w:tplc="EEF26956" w:tentative="1">
      <w:start w:val="1"/>
      <w:numFmt w:val="bullet"/>
      <w:lvlText w:val="o"/>
      <w:lvlJc w:val="left"/>
      <w:pPr>
        <w:ind w:left="5760" w:hanging="360"/>
      </w:pPr>
      <w:rPr>
        <w:rFonts w:ascii="Courier New" w:hAnsi="Courier New" w:cs="Courier New" w:hint="default"/>
      </w:rPr>
    </w:lvl>
    <w:lvl w:ilvl="8" w:tplc="902457E4" w:tentative="1">
      <w:start w:val="1"/>
      <w:numFmt w:val="bullet"/>
      <w:lvlText w:val=""/>
      <w:lvlJc w:val="left"/>
      <w:pPr>
        <w:ind w:left="6480" w:hanging="360"/>
      </w:pPr>
      <w:rPr>
        <w:rFonts w:ascii="Wingdings" w:hAnsi="Wingdings" w:hint="default"/>
      </w:rPr>
    </w:lvl>
  </w:abstractNum>
  <w:abstractNum w:abstractNumId="1"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2" w15:restartNumberingAfterBreak="0">
    <w:nsid w:val="2FB850A7"/>
    <w:multiLevelType w:val="hybridMultilevel"/>
    <w:tmpl w:val="CC985928"/>
    <w:lvl w:ilvl="0" w:tplc="B6A2ED06">
      <w:start w:val="1"/>
      <w:numFmt w:val="bullet"/>
      <w:lvlText w:val="o"/>
      <w:lvlJc w:val="left"/>
      <w:pPr>
        <w:ind w:left="789" w:hanging="360"/>
      </w:pPr>
      <w:rPr>
        <w:rFonts w:ascii="Courier New" w:hAnsi="Courier New" w:hint="default"/>
      </w:rPr>
    </w:lvl>
    <w:lvl w:ilvl="1" w:tplc="B6F69094" w:tentative="1">
      <w:start w:val="1"/>
      <w:numFmt w:val="bullet"/>
      <w:lvlText w:val="o"/>
      <w:lvlJc w:val="left"/>
      <w:pPr>
        <w:ind w:left="1509" w:hanging="360"/>
      </w:pPr>
      <w:rPr>
        <w:rFonts w:ascii="Courier New" w:hAnsi="Courier New" w:hint="default"/>
      </w:rPr>
    </w:lvl>
    <w:lvl w:ilvl="2" w:tplc="FB00D7D6" w:tentative="1">
      <w:start w:val="1"/>
      <w:numFmt w:val="bullet"/>
      <w:lvlText w:val=""/>
      <w:lvlJc w:val="left"/>
      <w:pPr>
        <w:ind w:left="2229" w:hanging="360"/>
      </w:pPr>
      <w:rPr>
        <w:rFonts w:ascii="Wingdings" w:hAnsi="Wingdings" w:hint="default"/>
      </w:rPr>
    </w:lvl>
    <w:lvl w:ilvl="3" w:tplc="C0644254" w:tentative="1">
      <w:start w:val="1"/>
      <w:numFmt w:val="bullet"/>
      <w:lvlText w:val=""/>
      <w:lvlJc w:val="left"/>
      <w:pPr>
        <w:ind w:left="2949" w:hanging="360"/>
      </w:pPr>
      <w:rPr>
        <w:rFonts w:ascii="Symbol" w:hAnsi="Symbol" w:hint="default"/>
      </w:rPr>
    </w:lvl>
    <w:lvl w:ilvl="4" w:tplc="FFFCEE96" w:tentative="1">
      <w:start w:val="1"/>
      <w:numFmt w:val="bullet"/>
      <w:lvlText w:val="o"/>
      <w:lvlJc w:val="left"/>
      <w:pPr>
        <w:ind w:left="3669" w:hanging="360"/>
      </w:pPr>
      <w:rPr>
        <w:rFonts w:ascii="Courier New" w:hAnsi="Courier New" w:hint="default"/>
      </w:rPr>
    </w:lvl>
    <w:lvl w:ilvl="5" w:tplc="B930024E" w:tentative="1">
      <w:start w:val="1"/>
      <w:numFmt w:val="bullet"/>
      <w:lvlText w:val=""/>
      <w:lvlJc w:val="left"/>
      <w:pPr>
        <w:ind w:left="4389" w:hanging="360"/>
      </w:pPr>
      <w:rPr>
        <w:rFonts w:ascii="Wingdings" w:hAnsi="Wingdings" w:hint="default"/>
      </w:rPr>
    </w:lvl>
    <w:lvl w:ilvl="6" w:tplc="C69E2CB6" w:tentative="1">
      <w:start w:val="1"/>
      <w:numFmt w:val="bullet"/>
      <w:lvlText w:val=""/>
      <w:lvlJc w:val="left"/>
      <w:pPr>
        <w:ind w:left="5109" w:hanging="360"/>
      </w:pPr>
      <w:rPr>
        <w:rFonts w:ascii="Symbol" w:hAnsi="Symbol" w:hint="default"/>
      </w:rPr>
    </w:lvl>
    <w:lvl w:ilvl="7" w:tplc="9E56BD14" w:tentative="1">
      <w:start w:val="1"/>
      <w:numFmt w:val="bullet"/>
      <w:lvlText w:val="o"/>
      <w:lvlJc w:val="left"/>
      <w:pPr>
        <w:ind w:left="5829" w:hanging="360"/>
      </w:pPr>
      <w:rPr>
        <w:rFonts w:ascii="Courier New" w:hAnsi="Courier New" w:hint="default"/>
      </w:rPr>
    </w:lvl>
    <w:lvl w:ilvl="8" w:tplc="58901C7A" w:tentative="1">
      <w:start w:val="1"/>
      <w:numFmt w:val="bullet"/>
      <w:lvlText w:val=""/>
      <w:lvlJc w:val="left"/>
      <w:pPr>
        <w:ind w:left="6549" w:hanging="360"/>
      </w:pPr>
      <w:rPr>
        <w:rFonts w:ascii="Wingdings" w:hAnsi="Wingdings" w:hint="default"/>
      </w:rPr>
    </w:lvl>
  </w:abstractNum>
  <w:abstractNum w:abstractNumId="3" w15:restartNumberingAfterBreak="0">
    <w:nsid w:val="79492D92"/>
    <w:multiLevelType w:val="hybridMultilevel"/>
    <w:tmpl w:val="0F22FB0C"/>
    <w:lvl w:ilvl="0" w:tplc="48AE999C">
      <w:start w:val="1"/>
      <w:numFmt w:val="bullet"/>
      <w:lvlText w:val=""/>
      <w:lvlJc w:val="left"/>
      <w:pPr>
        <w:ind w:left="789" w:hanging="360"/>
      </w:pPr>
      <w:rPr>
        <w:rFonts w:ascii="Symbol" w:hAnsi="Symbol" w:hint="default"/>
      </w:rPr>
    </w:lvl>
    <w:lvl w:ilvl="1" w:tplc="792E3AFA" w:tentative="1">
      <w:start w:val="1"/>
      <w:numFmt w:val="bullet"/>
      <w:lvlText w:val="o"/>
      <w:lvlJc w:val="left"/>
      <w:pPr>
        <w:ind w:left="1509" w:hanging="360"/>
      </w:pPr>
      <w:rPr>
        <w:rFonts w:ascii="Courier New" w:hAnsi="Courier New" w:hint="default"/>
      </w:rPr>
    </w:lvl>
    <w:lvl w:ilvl="2" w:tplc="0A1E9DBC" w:tentative="1">
      <w:start w:val="1"/>
      <w:numFmt w:val="bullet"/>
      <w:lvlText w:val=""/>
      <w:lvlJc w:val="left"/>
      <w:pPr>
        <w:ind w:left="2229" w:hanging="360"/>
      </w:pPr>
      <w:rPr>
        <w:rFonts w:ascii="Wingdings" w:hAnsi="Wingdings" w:hint="default"/>
      </w:rPr>
    </w:lvl>
    <w:lvl w:ilvl="3" w:tplc="E394575A" w:tentative="1">
      <w:start w:val="1"/>
      <w:numFmt w:val="bullet"/>
      <w:lvlText w:val=""/>
      <w:lvlJc w:val="left"/>
      <w:pPr>
        <w:ind w:left="2949" w:hanging="360"/>
      </w:pPr>
      <w:rPr>
        <w:rFonts w:ascii="Symbol" w:hAnsi="Symbol" w:hint="default"/>
      </w:rPr>
    </w:lvl>
    <w:lvl w:ilvl="4" w:tplc="8D347792" w:tentative="1">
      <w:start w:val="1"/>
      <w:numFmt w:val="bullet"/>
      <w:lvlText w:val="o"/>
      <w:lvlJc w:val="left"/>
      <w:pPr>
        <w:ind w:left="3669" w:hanging="360"/>
      </w:pPr>
      <w:rPr>
        <w:rFonts w:ascii="Courier New" w:hAnsi="Courier New" w:hint="default"/>
      </w:rPr>
    </w:lvl>
    <w:lvl w:ilvl="5" w:tplc="7C4E185A" w:tentative="1">
      <w:start w:val="1"/>
      <w:numFmt w:val="bullet"/>
      <w:lvlText w:val=""/>
      <w:lvlJc w:val="left"/>
      <w:pPr>
        <w:ind w:left="4389" w:hanging="360"/>
      </w:pPr>
      <w:rPr>
        <w:rFonts w:ascii="Wingdings" w:hAnsi="Wingdings" w:hint="default"/>
      </w:rPr>
    </w:lvl>
    <w:lvl w:ilvl="6" w:tplc="A92EBF6C" w:tentative="1">
      <w:start w:val="1"/>
      <w:numFmt w:val="bullet"/>
      <w:lvlText w:val=""/>
      <w:lvlJc w:val="left"/>
      <w:pPr>
        <w:ind w:left="5109" w:hanging="360"/>
      </w:pPr>
      <w:rPr>
        <w:rFonts w:ascii="Symbol" w:hAnsi="Symbol" w:hint="default"/>
      </w:rPr>
    </w:lvl>
    <w:lvl w:ilvl="7" w:tplc="1D709C78" w:tentative="1">
      <w:start w:val="1"/>
      <w:numFmt w:val="bullet"/>
      <w:lvlText w:val="o"/>
      <w:lvlJc w:val="left"/>
      <w:pPr>
        <w:ind w:left="5829" w:hanging="360"/>
      </w:pPr>
      <w:rPr>
        <w:rFonts w:ascii="Courier New" w:hAnsi="Courier New" w:hint="default"/>
      </w:rPr>
    </w:lvl>
    <w:lvl w:ilvl="8" w:tplc="0E1459EE" w:tentative="1">
      <w:start w:val="1"/>
      <w:numFmt w:val="bullet"/>
      <w:lvlText w:val=""/>
      <w:lvlJc w:val="left"/>
      <w:pPr>
        <w:ind w:left="6549"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05937"/>
    <w:rsid w:val="00011532"/>
    <w:rsid w:val="0001436F"/>
    <w:rsid w:val="00021940"/>
    <w:rsid w:val="0004729D"/>
    <w:rsid w:val="00072F2D"/>
    <w:rsid w:val="0008365E"/>
    <w:rsid w:val="000854D0"/>
    <w:rsid w:val="00086209"/>
    <w:rsid w:val="0008703B"/>
    <w:rsid w:val="00096CDE"/>
    <w:rsid w:val="000A2CA4"/>
    <w:rsid w:val="000A6C7C"/>
    <w:rsid w:val="000D65EF"/>
    <w:rsid w:val="000E2D1E"/>
    <w:rsid w:val="000F009F"/>
    <w:rsid w:val="000F3A26"/>
    <w:rsid w:val="000F6727"/>
    <w:rsid w:val="0010226A"/>
    <w:rsid w:val="00106777"/>
    <w:rsid w:val="0011265F"/>
    <w:rsid w:val="00130683"/>
    <w:rsid w:val="00141F8A"/>
    <w:rsid w:val="00145D5C"/>
    <w:rsid w:val="0015572E"/>
    <w:rsid w:val="0016197D"/>
    <w:rsid w:val="001645CA"/>
    <w:rsid w:val="00167D41"/>
    <w:rsid w:val="00192158"/>
    <w:rsid w:val="001950D9"/>
    <w:rsid w:val="001A0E1B"/>
    <w:rsid w:val="001A2098"/>
    <w:rsid w:val="001B0E80"/>
    <w:rsid w:val="001B3AAA"/>
    <w:rsid w:val="001C6548"/>
    <w:rsid w:val="001C76F4"/>
    <w:rsid w:val="001D00F3"/>
    <w:rsid w:val="001F3546"/>
    <w:rsid w:val="001F527A"/>
    <w:rsid w:val="001F5D7C"/>
    <w:rsid w:val="00202F59"/>
    <w:rsid w:val="00205875"/>
    <w:rsid w:val="00215C4C"/>
    <w:rsid w:val="00242AF3"/>
    <w:rsid w:val="002455C6"/>
    <w:rsid w:val="0025509B"/>
    <w:rsid w:val="00262CC8"/>
    <w:rsid w:val="00264CDE"/>
    <w:rsid w:val="0026518A"/>
    <w:rsid w:val="00280056"/>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5453B"/>
    <w:rsid w:val="003553AF"/>
    <w:rsid w:val="003556AA"/>
    <w:rsid w:val="00373CFC"/>
    <w:rsid w:val="003A25CB"/>
    <w:rsid w:val="003A6FA1"/>
    <w:rsid w:val="003B3BCF"/>
    <w:rsid w:val="003B7AB9"/>
    <w:rsid w:val="003C2A58"/>
    <w:rsid w:val="003C556B"/>
    <w:rsid w:val="003C68C9"/>
    <w:rsid w:val="003E1CA4"/>
    <w:rsid w:val="003F03C8"/>
    <w:rsid w:val="00405C40"/>
    <w:rsid w:val="00407913"/>
    <w:rsid w:val="00414A33"/>
    <w:rsid w:val="00422D2B"/>
    <w:rsid w:val="00422F3C"/>
    <w:rsid w:val="00433CFE"/>
    <w:rsid w:val="00441F45"/>
    <w:rsid w:val="00443002"/>
    <w:rsid w:val="004467B5"/>
    <w:rsid w:val="00451DC3"/>
    <w:rsid w:val="00464D10"/>
    <w:rsid w:val="004652CD"/>
    <w:rsid w:val="00475066"/>
    <w:rsid w:val="00482037"/>
    <w:rsid w:val="00490C29"/>
    <w:rsid w:val="00497DEA"/>
    <w:rsid w:val="004B0CCE"/>
    <w:rsid w:val="004B3863"/>
    <w:rsid w:val="004C02AA"/>
    <w:rsid w:val="004D5CC1"/>
    <w:rsid w:val="004F582D"/>
    <w:rsid w:val="00500262"/>
    <w:rsid w:val="00503B5E"/>
    <w:rsid w:val="00505899"/>
    <w:rsid w:val="005077FB"/>
    <w:rsid w:val="00521D57"/>
    <w:rsid w:val="00525772"/>
    <w:rsid w:val="00535411"/>
    <w:rsid w:val="00546479"/>
    <w:rsid w:val="005475FB"/>
    <w:rsid w:val="00557D0C"/>
    <w:rsid w:val="005641F4"/>
    <w:rsid w:val="005A325E"/>
    <w:rsid w:val="005A3558"/>
    <w:rsid w:val="005B20B9"/>
    <w:rsid w:val="005C3FBC"/>
    <w:rsid w:val="005C5381"/>
    <w:rsid w:val="005D037F"/>
    <w:rsid w:val="005D7FE0"/>
    <w:rsid w:val="005E075B"/>
    <w:rsid w:val="005E7D4C"/>
    <w:rsid w:val="00606CFB"/>
    <w:rsid w:val="006202D2"/>
    <w:rsid w:val="00626840"/>
    <w:rsid w:val="00633861"/>
    <w:rsid w:val="00637CEE"/>
    <w:rsid w:val="00663167"/>
    <w:rsid w:val="00674838"/>
    <w:rsid w:val="00687043"/>
    <w:rsid w:val="006A3739"/>
    <w:rsid w:val="006A4960"/>
    <w:rsid w:val="006A6FE4"/>
    <w:rsid w:val="006C295B"/>
    <w:rsid w:val="006D0B1B"/>
    <w:rsid w:val="006E5185"/>
    <w:rsid w:val="006E7CE0"/>
    <w:rsid w:val="006F1C43"/>
    <w:rsid w:val="006F25FD"/>
    <w:rsid w:val="007169AA"/>
    <w:rsid w:val="00735E79"/>
    <w:rsid w:val="00737F69"/>
    <w:rsid w:val="00737FBA"/>
    <w:rsid w:val="0074354D"/>
    <w:rsid w:val="00743919"/>
    <w:rsid w:val="00743C0C"/>
    <w:rsid w:val="00747D01"/>
    <w:rsid w:val="007677B8"/>
    <w:rsid w:val="00767E71"/>
    <w:rsid w:val="00773122"/>
    <w:rsid w:val="007827BF"/>
    <w:rsid w:val="00787493"/>
    <w:rsid w:val="007A0732"/>
    <w:rsid w:val="007A6F24"/>
    <w:rsid w:val="007C0478"/>
    <w:rsid w:val="007C20A6"/>
    <w:rsid w:val="007C223D"/>
    <w:rsid w:val="007D68D4"/>
    <w:rsid w:val="007E13D1"/>
    <w:rsid w:val="00801417"/>
    <w:rsid w:val="008157E5"/>
    <w:rsid w:val="00822AB9"/>
    <w:rsid w:val="00825E42"/>
    <w:rsid w:val="00826532"/>
    <w:rsid w:val="0083015B"/>
    <w:rsid w:val="008357B5"/>
    <w:rsid w:val="00837BAC"/>
    <w:rsid w:val="00850695"/>
    <w:rsid w:val="00860C69"/>
    <w:rsid w:val="00863CC2"/>
    <w:rsid w:val="00877996"/>
    <w:rsid w:val="00885AAC"/>
    <w:rsid w:val="00894E94"/>
    <w:rsid w:val="008953AA"/>
    <w:rsid w:val="008B2D06"/>
    <w:rsid w:val="008B320C"/>
    <w:rsid w:val="008B5819"/>
    <w:rsid w:val="008C510E"/>
    <w:rsid w:val="008C5F0B"/>
    <w:rsid w:val="008E0B05"/>
    <w:rsid w:val="008E6E41"/>
    <w:rsid w:val="0094471D"/>
    <w:rsid w:val="00951DAC"/>
    <w:rsid w:val="00956355"/>
    <w:rsid w:val="009955CD"/>
    <w:rsid w:val="009B2FC7"/>
    <w:rsid w:val="009B3942"/>
    <w:rsid w:val="009B4328"/>
    <w:rsid w:val="009C3066"/>
    <w:rsid w:val="009C64AE"/>
    <w:rsid w:val="009D7D50"/>
    <w:rsid w:val="009E6D82"/>
    <w:rsid w:val="00A0411C"/>
    <w:rsid w:val="00A2236C"/>
    <w:rsid w:val="00A454DA"/>
    <w:rsid w:val="00A66930"/>
    <w:rsid w:val="00A7032F"/>
    <w:rsid w:val="00A8376C"/>
    <w:rsid w:val="00A90CA0"/>
    <w:rsid w:val="00A916DA"/>
    <w:rsid w:val="00AB15FB"/>
    <w:rsid w:val="00AC2BDF"/>
    <w:rsid w:val="00AD1811"/>
    <w:rsid w:val="00AD214F"/>
    <w:rsid w:val="00AD4938"/>
    <w:rsid w:val="00AE1AC6"/>
    <w:rsid w:val="00AE243F"/>
    <w:rsid w:val="00B006D5"/>
    <w:rsid w:val="00B110E8"/>
    <w:rsid w:val="00B2628E"/>
    <w:rsid w:val="00B42A45"/>
    <w:rsid w:val="00B51905"/>
    <w:rsid w:val="00B562A7"/>
    <w:rsid w:val="00B66E9B"/>
    <w:rsid w:val="00B72CE8"/>
    <w:rsid w:val="00B81E0F"/>
    <w:rsid w:val="00BB68A0"/>
    <w:rsid w:val="00BC42E4"/>
    <w:rsid w:val="00BC6405"/>
    <w:rsid w:val="00BE6EF8"/>
    <w:rsid w:val="00C00D6A"/>
    <w:rsid w:val="00C106C5"/>
    <w:rsid w:val="00C240A8"/>
    <w:rsid w:val="00C35D43"/>
    <w:rsid w:val="00C40FEB"/>
    <w:rsid w:val="00C57A49"/>
    <w:rsid w:val="00C73112"/>
    <w:rsid w:val="00C81581"/>
    <w:rsid w:val="00C84D1B"/>
    <w:rsid w:val="00C916B6"/>
    <w:rsid w:val="00C965EF"/>
    <w:rsid w:val="00CA2EF1"/>
    <w:rsid w:val="00CB26BE"/>
    <w:rsid w:val="00CB344B"/>
    <w:rsid w:val="00CB5474"/>
    <w:rsid w:val="00CC446A"/>
    <w:rsid w:val="00CE5A78"/>
    <w:rsid w:val="00CE73CE"/>
    <w:rsid w:val="00CF2165"/>
    <w:rsid w:val="00CF79CB"/>
    <w:rsid w:val="00D07499"/>
    <w:rsid w:val="00D147F9"/>
    <w:rsid w:val="00D51F2B"/>
    <w:rsid w:val="00D55C72"/>
    <w:rsid w:val="00D63AAC"/>
    <w:rsid w:val="00DB734F"/>
    <w:rsid w:val="00DC1398"/>
    <w:rsid w:val="00DC47EB"/>
    <w:rsid w:val="00DC514B"/>
    <w:rsid w:val="00DD4819"/>
    <w:rsid w:val="00DE1F1A"/>
    <w:rsid w:val="00DE4568"/>
    <w:rsid w:val="00DF23DF"/>
    <w:rsid w:val="00E1717E"/>
    <w:rsid w:val="00E23742"/>
    <w:rsid w:val="00E25C9D"/>
    <w:rsid w:val="00E52187"/>
    <w:rsid w:val="00E56D7B"/>
    <w:rsid w:val="00E774E0"/>
    <w:rsid w:val="00E876A7"/>
    <w:rsid w:val="00EA298A"/>
    <w:rsid w:val="00EB1D8F"/>
    <w:rsid w:val="00EB5ADE"/>
    <w:rsid w:val="00EC5496"/>
    <w:rsid w:val="00EC5D22"/>
    <w:rsid w:val="00EE1F53"/>
    <w:rsid w:val="00EE2B7A"/>
    <w:rsid w:val="00EF2572"/>
    <w:rsid w:val="00F025A2"/>
    <w:rsid w:val="00F064CE"/>
    <w:rsid w:val="00F10648"/>
    <w:rsid w:val="00F14127"/>
    <w:rsid w:val="00F3104E"/>
    <w:rsid w:val="00F36C76"/>
    <w:rsid w:val="00F608CE"/>
    <w:rsid w:val="00F732A3"/>
    <w:rsid w:val="00F73666"/>
    <w:rsid w:val="00F818B2"/>
    <w:rsid w:val="00F862CA"/>
    <w:rsid w:val="00F97542"/>
    <w:rsid w:val="00FA3A4E"/>
    <w:rsid w:val="00FB419B"/>
    <w:rsid w:val="00FB7210"/>
    <w:rsid w:val="00FE1C57"/>
    <w:rsid w:val="00FE1E07"/>
    <w:rsid w:val="00FF44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641425"/>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7D01"/>
    <w:pPr>
      <w:keepNext/>
      <w:keepLines/>
      <w:spacing w:before="120" w:after="12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747D01"/>
    <w:rPr>
      <w:rFonts w:ascii="Arial" w:eastAsiaTheme="majorEastAsia" w:hAnsi="Arial" w:cstheme="majorBidi"/>
      <w:b/>
      <w:bCs/>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747D01"/>
    <w:pPr>
      <w:spacing w:before="240" w:after="0" w:line="259" w:lineRule="auto"/>
      <w:outlineLvl w:val="9"/>
    </w:pPr>
    <w:rPr>
      <w:rFonts w:asciiTheme="majorHAnsi" w:hAnsiTheme="majorHAnsi"/>
      <w:b w:val="0"/>
      <w:bCs w:val="0"/>
      <w:color w:val="365F91" w:themeColor="accent1" w:themeShade="BF"/>
    </w:rPr>
  </w:style>
  <w:style w:type="paragraph" w:styleId="TOC1">
    <w:name w:val="toc 1"/>
    <w:basedOn w:val="Normal"/>
    <w:next w:val="Normal"/>
    <w:autoRedefine/>
    <w:uiPriority w:val="39"/>
    <w:unhideWhenUsed/>
    <w:rsid w:val="00CF2165"/>
    <w:pPr>
      <w:tabs>
        <w:tab w:val="right" w:leader="dot" w:pos="18710"/>
      </w:tabs>
      <w:spacing w:after="100"/>
    </w:pPr>
    <w:rPr>
      <w:rFonts w:ascii="Arial" w:hAnsi="Arial" w:cs="Arial"/>
      <w:noProof/>
      <w:sz w:val="20"/>
      <w:szCs w:val="20"/>
    </w:rPr>
  </w:style>
  <w:style w:type="character" w:styleId="Hyperlink">
    <w:name w:val="Hyperlink"/>
    <w:basedOn w:val="DefaultParagraphFont"/>
    <w:uiPriority w:val="99"/>
    <w:unhideWhenUsed/>
    <w:rsid w:val="00747D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09987">
      <w:bodyDiv w:val="1"/>
      <w:marLeft w:val="0"/>
      <w:marRight w:val="0"/>
      <w:marTop w:val="0"/>
      <w:marBottom w:val="0"/>
      <w:divBdr>
        <w:top w:val="none" w:sz="0" w:space="0" w:color="auto"/>
        <w:left w:val="none" w:sz="0" w:space="0" w:color="auto"/>
        <w:bottom w:val="none" w:sz="0" w:space="0" w:color="auto"/>
        <w:right w:val="none" w:sz="0" w:space="0" w:color="auto"/>
      </w:divBdr>
    </w:div>
    <w:div w:id="336926372">
      <w:bodyDiv w:val="1"/>
      <w:marLeft w:val="0"/>
      <w:marRight w:val="0"/>
      <w:marTop w:val="0"/>
      <w:marBottom w:val="0"/>
      <w:divBdr>
        <w:top w:val="none" w:sz="0" w:space="0" w:color="auto"/>
        <w:left w:val="none" w:sz="0" w:space="0" w:color="auto"/>
        <w:bottom w:val="none" w:sz="0" w:space="0" w:color="auto"/>
        <w:right w:val="none" w:sz="0" w:space="0" w:color="auto"/>
      </w:divBdr>
    </w:div>
    <w:div w:id="8094018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ab.hrsa.gov/coronavirus/cares-FY2020-awards" TargetMode="External"/><Relationship Id="rId21" Type="http://schemas.openxmlformats.org/officeDocument/2006/relationships/hyperlink" Target="https://www.fns.usda.gov/disaster/pandemic/covid-19" TargetMode="External"/><Relationship Id="rId42" Type="http://schemas.openxmlformats.org/officeDocument/2006/relationships/hyperlink" Target="https://www.cpb.org/files/aboutcpb/financials/funding/FY-2020-CARES-Act-Stabilization-Funding.pdf" TargetMode="External"/><Relationship Id="rId63" Type="http://schemas.openxmlformats.org/officeDocument/2006/relationships/hyperlink" Target="https://www.hud.gov/sites/dfiles/PIH/documents/PIH2020-07.pdf" TargetMode="External"/><Relationship Id="rId84" Type="http://schemas.openxmlformats.org/officeDocument/2006/relationships/hyperlink" Target="https://www.fema.gov/news-release/20200726/fema-announces-supplemental-funding-through-cares-act" TargetMode="External"/><Relationship Id="rId138" Type="http://schemas.openxmlformats.org/officeDocument/2006/relationships/hyperlink" Target="https://www.dol.gov/coronavirus/unemployment-insurance" TargetMode="External"/><Relationship Id="rId159" Type="http://schemas.openxmlformats.org/officeDocument/2006/relationships/hyperlink" Target="https://www.va.gov/homeless/ssvf/" TargetMode="External"/><Relationship Id="rId170" Type="http://schemas.openxmlformats.org/officeDocument/2006/relationships/hyperlink" Target="https://www.marad.dot.gov" TargetMode="External"/><Relationship Id="rId191" Type="http://schemas.openxmlformats.org/officeDocument/2006/relationships/hyperlink" Target="https://www.hhs.gov/about/news/2020/04/06/hhs-announces-upcoming-funding-action-provide-186-million-covid19-response.html" TargetMode="External"/><Relationship Id="rId205" Type="http://schemas.openxmlformats.org/officeDocument/2006/relationships/hyperlink" Target="https://grants.nih.gov/grants/guide/notice-files/NOT-CA-20-042.html" TargetMode="External"/><Relationship Id="rId226" Type="http://schemas.openxmlformats.org/officeDocument/2006/relationships/hyperlink" Target="https://bhw.hrsa.gov/grants/covid-19-workforce-telehealth-fy2020-awards" TargetMode="External"/><Relationship Id="rId107" Type="http://schemas.openxmlformats.org/officeDocument/2006/relationships/hyperlink" Target="https://www.nhlbi.nih.gov/about/scientific-divisions/division-cardiovascular-sciences" TargetMode="External"/><Relationship Id="rId11" Type="http://schemas.openxmlformats.org/officeDocument/2006/relationships/hyperlink" Target="https://www.hud.gov/press/press_releases_media_advisories/HUD_No_20_067" TargetMode="External"/><Relationship Id="rId32" Type="http://schemas.openxmlformats.org/officeDocument/2006/relationships/hyperlink" Target="https://www.federalreserve.gov/monetarypolicy/mainstreetlending.htm" TargetMode="External"/><Relationship Id="rId53" Type="http://schemas.openxmlformats.org/officeDocument/2006/relationships/hyperlink" Target="https://www.sba.gov/offices/headquarters/oed" TargetMode="External"/><Relationship Id="rId74" Type="http://schemas.openxmlformats.org/officeDocument/2006/relationships/hyperlink" Target="https://www.epa.gov/coronavirus" TargetMode="External"/><Relationship Id="rId128" Type="http://schemas.openxmlformats.org/officeDocument/2006/relationships/hyperlink" Target="https://www.hhs.gov/about/news/2020/05/13/hhs-awards-15-million-to-support-telehealth-providers-during-covid19-pandemic.html" TargetMode="External"/><Relationship Id="rId149" Type="http://schemas.openxmlformats.org/officeDocument/2006/relationships/hyperlink" Target="https://www.dol.gov/agencies/eta/dislocated-workers/grants/covid-19" TargetMode="External"/><Relationship Id="rId5" Type="http://schemas.openxmlformats.org/officeDocument/2006/relationships/webSettings" Target="webSettings.xml"/><Relationship Id="rId95" Type="http://schemas.openxmlformats.org/officeDocument/2006/relationships/hyperlink" Target="https://www.grants.gov/web/grants/view-opportunity.html?oppId=328577" TargetMode="External"/><Relationship Id="rId160" Type="http://schemas.openxmlformats.org/officeDocument/2006/relationships/hyperlink" Target="https://www.va.gov/homeless/hchv.asp" TargetMode="External"/><Relationship Id="rId181" Type="http://schemas.openxmlformats.org/officeDocument/2006/relationships/hyperlink" Target="https://www.hrsa.gov/rural-health/coronavirus/rural-health-clinics-covid-19-testing-fy20-awards" TargetMode="External"/><Relationship Id="rId216" Type="http://schemas.openxmlformats.org/officeDocument/2006/relationships/hyperlink" Target="https://www.grants.gov/web/grants/view-opportunity.html?oppId=328065" TargetMode="External"/><Relationship Id="rId237" Type="http://schemas.openxmlformats.org/officeDocument/2006/relationships/hyperlink" Target="https://www.dol.gov/agencies/eta/dislocated-workers/grants/covid-19" TargetMode="External"/><Relationship Id="rId22" Type="http://schemas.openxmlformats.org/officeDocument/2006/relationships/hyperlink" Target="https://www.ams.usda.gov/selling-food-to-usda/usda-food-box-distribution-program" TargetMode="External"/><Relationship Id="rId43" Type="http://schemas.openxmlformats.org/officeDocument/2006/relationships/hyperlink" Target="https://eda.gov/coronavirus/" TargetMode="External"/><Relationship Id="rId64" Type="http://schemas.openxmlformats.org/officeDocument/2006/relationships/hyperlink" Target="https://www.phe.gov/emergency/events/COVID19/Pages/default.aspx" TargetMode="External"/><Relationship Id="rId118" Type="http://schemas.openxmlformats.org/officeDocument/2006/relationships/hyperlink" Target="https://www.va.gov/homeless/hchv.asp" TargetMode="External"/><Relationship Id="rId139" Type="http://schemas.openxmlformats.org/officeDocument/2006/relationships/hyperlink" Target="https://www.va.gov/homeless/ssvf/" TargetMode="External"/><Relationship Id="rId85" Type="http://schemas.openxmlformats.org/officeDocument/2006/relationships/hyperlink" Target="https://www.acf.hhs.gov/ohsepr" TargetMode="External"/><Relationship Id="rId150" Type="http://schemas.openxmlformats.org/officeDocument/2006/relationships/hyperlink" Target="https://www.fema.gov/news-release/2020/03/19/coronavirus-covid-19-pandemic-eligible-emergency-protective-measures" TargetMode="External"/><Relationship Id="rId171" Type="http://schemas.openxmlformats.org/officeDocument/2006/relationships/hyperlink" Target="https://home.treasury.gov/policy-issues/cares/preserving-jobs-for-american-industry/loans-to-air-carriers-eligible-businesses-and-national-security-businesses" TargetMode="External"/><Relationship Id="rId192" Type="http://schemas.openxmlformats.org/officeDocument/2006/relationships/hyperlink" Target="https://www.grants.gov/web/grants/view-opportunity.html?oppId=328065" TargetMode="External"/><Relationship Id="rId206" Type="http://schemas.openxmlformats.org/officeDocument/2006/relationships/hyperlink" Target="https://beta.sam.gov/fal/c83e506a367f4e049381ebbd8ea196ec/view?keywords=93.326&amp;sort=-relevance&amp;index=cfda&amp;is_active=true&amp;page=1" TargetMode="External"/><Relationship Id="rId227" Type="http://schemas.openxmlformats.org/officeDocument/2006/relationships/hyperlink" Target="https://hab.hrsa.gov/coronavirus/cares-FY2020-awards" TargetMode="External"/><Relationship Id="rId12" Type="http://schemas.openxmlformats.org/officeDocument/2006/relationships/hyperlink" Target="https://www.hud.gov/program_offices/housing/mfh/grants/section202ptl" TargetMode="External"/><Relationship Id="rId33" Type="http://schemas.openxmlformats.org/officeDocument/2006/relationships/hyperlink" Target="https://www.samhsa.gov/newsroom/press-announcements/202005011645" TargetMode="External"/><Relationship Id="rId108" Type="http://schemas.openxmlformats.org/officeDocument/2006/relationships/hyperlink" Target="https://taggs.hhs.gov/Detail/CFDADetail?arg_CFDA_NUM=93860" TargetMode="External"/><Relationship Id="rId129" Type="http://schemas.openxmlformats.org/officeDocument/2006/relationships/hyperlink" Target="https://www.fcc.gov/covid-19-telehealth-program" TargetMode="External"/><Relationship Id="rId54" Type="http://schemas.openxmlformats.org/officeDocument/2006/relationships/hyperlink" Target="https://www.federalreserve.gov/monetarypolicy/mainstreetlending.htm" TargetMode="External"/><Relationship Id="rId75" Type="http://schemas.openxmlformats.org/officeDocument/2006/relationships/hyperlink" Target="https://www.sba.gov/funding-programs/loans/coronavirus-relief-options/economic-injury-disaster-loan-emergency-advance" TargetMode="External"/><Relationship Id="rId96" Type="http://schemas.openxmlformats.org/officeDocument/2006/relationships/hyperlink" Target="https://grants.nih.gov/grants/guide/notice-files/NOT-AI-20-059.html" TargetMode="External"/><Relationship Id="rId140" Type="http://schemas.openxmlformats.org/officeDocument/2006/relationships/hyperlink" Target="https://acl.gov/news-and-events/announcements/acl-announces-nearly-1-billion-cares-act-grants-support-older-adults" TargetMode="External"/><Relationship Id="rId161" Type="http://schemas.openxmlformats.org/officeDocument/2006/relationships/hyperlink" Target="https://www.samhsa.gov/newsroom/press-announcements/202005011645" TargetMode="External"/><Relationship Id="rId182" Type="http://schemas.openxmlformats.org/officeDocument/2006/relationships/hyperlink" Target="https://www.hud.gov/program_offices/public_indian_housing/ih/Covid_Recovery" TargetMode="External"/><Relationship Id="rId217" Type="http://schemas.openxmlformats.org/officeDocument/2006/relationships/hyperlink" Target="https://hab.hrsa.gov/coronavirus/cares-FY2020-awards" TargetMode="External"/><Relationship Id="rId6" Type="http://schemas.openxmlformats.org/officeDocument/2006/relationships/footnotes" Target="footnotes.xml"/><Relationship Id="rId238" Type="http://schemas.openxmlformats.org/officeDocument/2006/relationships/header" Target="header1.xml"/><Relationship Id="rId23" Type="http://schemas.openxmlformats.org/officeDocument/2006/relationships/hyperlink" Target="https://www.fns.usda.gov/disaster/pandemic/covid-19" TargetMode="External"/><Relationship Id="rId119" Type="http://schemas.openxmlformats.org/officeDocument/2006/relationships/hyperlink" Target="https://www.cdc.gov/coronavirus/2019-ncov/php/open-america/financial-resources.html" TargetMode="External"/><Relationship Id="rId44" Type="http://schemas.openxmlformats.org/officeDocument/2006/relationships/hyperlink" Target="https://www.hud.gov/program_offices/public_indian_housing/ih/Covid_Recovery" TargetMode="External"/><Relationship Id="rId65" Type="http://schemas.openxmlformats.org/officeDocument/2006/relationships/hyperlink" Target="https://www.hud.gov/program_offices/public_indian_housing/ih/Covid_Recovery" TargetMode="External"/><Relationship Id="rId86" Type="http://schemas.openxmlformats.org/officeDocument/2006/relationships/hyperlink" Target="https://www.fema.gov/media-library/assets/documents/24422" TargetMode="External"/><Relationship Id="rId130" Type="http://schemas.openxmlformats.org/officeDocument/2006/relationships/hyperlink" Target="https://www.cdc.gov/ncezid/dpei/elc/advisor-list.html" TargetMode="External"/><Relationship Id="rId151" Type="http://schemas.openxmlformats.org/officeDocument/2006/relationships/hyperlink" Target="https://eda.gov/coronavirus/" TargetMode="External"/><Relationship Id="rId172" Type="http://schemas.openxmlformats.org/officeDocument/2006/relationships/hyperlink" Target="https://www.federalreserve.gov/monetarypolicy/mainstreetlending.htm" TargetMode="External"/><Relationship Id="rId193" Type="http://schemas.openxmlformats.org/officeDocument/2006/relationships/hyperlink" Target="https://bphc.hrsa.gov/emergency-response" TargetMode="External"/><Relationship Id="rId207" Type="http://schemas.openxmlformats.org/officeDocument/2006/relationships/hyperlink" Target="https://www.nhlbi.nih.gov/about/scientific-divisions/division-cardiovascular-sciences" TargetMode="External"/><Relationship Id="rId228" Type="http://schemas.openxmlformats.org/officeDocument/2006/relationships/hyperlink" Target="https://www.cdc.gov/coronavirus/2019-ncov/php/open-america/financial-resources.html" TargetMode="External"/><Relationship Id="rId13" Type="http://schemas.openxmlformats.org/officeDocument/2006/relationships/hyperlink" Target="https://www.acf.hhs.gov/ohsepr" TargetMode="External"/><Relationship Id="rId109" Type="http://schemas.openxmlformats.org/officeDocument/2006/relationships/hyperlink" Target="https://www.hhs.gov/about/news/2020/04/06/hhs-announces-upcoming-funding-action-provide-186-million-covid19-response.html" TargetMode="External"/><Relationship Id="rId34" Type="http://schemas.openxmlformats.org/officeDocument/2006/relationships/hyperlink" Target="https://www.acf.hhs.gov/ohsepr" TargetMode="External"/><Relationship Id="rId55" Type="http://schemas.openxmlformats.org/officeDocument/2006/relationships/hyperlink" Target="https://www.hhs.gov/about/news/2020/05/13/hhs-awards-15-million-to-support-telehealth-providers-during-covid19-pandemic.html" TargetMode="External"/><Relationship Id="rId76" Type="http://schemas.openxmlformats.org/officeDocument/2006/relationships/hyperlink" Target="https://www.mbda.gov/page/mbda-and-cares-act-funding" TargetMode="External"/><Relationship Id="rId97" Type="http://schemas.openxmlformats.org/officeDocument/2006/relationships/hyperlink" Target="http://grants.nih.gov/grants/guide/pa-files/PAR-20-256.html" TargetMode="External"/><Relationship Id="rId120" Type="http://schemas.openxmlformats.org/officeDocument/2006/relationships/hyperlink" Target="https://data.cdc.gov/Administrative/Claims-Reimbursement-to-Health-Care-Providers-and-/rksx-33p3" TargetMode="External"/><Relationship Id="rId141" Type="http://schemas.openxmlformats.org/officeDocument/2006/relationships/hyperlink" Target="https://www.va.gov/homeless/hchv.asp" TargetMode="External"/><Relationship Id="rId7" Type="http://schemas.openxmlformats.org/officeDocument/2006/relationships/endnotes" Target="endnotes.xml"/><Relationship Id="rId162" Type="http://schemas.openxmlformats.org/officeDocument/2006/relationships/hyperlink" Target="https://www.acf.hhs.gov/ohsepr" TargetMode="External"/><Relationship Id="rId183" Type="http://schemas.openxmlformats.org/officeDocument/2006/relationships/hyperlink" Target="https://www.ihs.gov/coronavirus/resources/" TargetMode="External"/><Relationship Id="rId218" Type="http://schemas.openxmlformats.org/officeDocument/2006/relationships/hyperlink" Target="https://www.marad.dot.gov" TargetMode="External"/><Relationship Id="rId239" Type="http://schemas.openxmlformats.org/officeDocument/2006/relationships/header" Target="header2.xml"/><Relationship Id="rId24" Type="http://schemas.openxmlformats.org/officeDocument/2006/relationships/hyperlink" Target="https://www.imls.gov/news/imls-announces-new-stimulus-funding-communities-across-america" TargetMode="External"/><Relationship Id="rId45" Type="http://schemas.openxmlformats.org/officeDocument/2006/relationships/hyperlink" Target="https://www.hudexchange.info/programs/cdbg/disease/" TargetMode="External"/><Relationship Id="rId66" Type="http://schemas.openxmlformats.org/officeDocument/2006/relationships/hyperlink" Target="https://www.fema.gov/news-release/20200726/fema-announces-supplemental-funding-through-cares-act" TargetMode="External"/><Relationship Id="rId87" Type="http://schemas.openxmlformats.org/officeDocument/2006/relationships/hyperlink" Target="https://www.fns.usda.gov/disaster/pandemic/covid-19" TargetMode="External"/><Relationship Id="rId110" Type="http://schemas.openxmlformats.org/officeDocument/2006/relationships/hyperlink" Target="https://www.hhs.gov/provider-relief/index.html" TargetMode="External"/><Relationship Id="rId131" Type="http://schemas.openxmlformats.org/officeDocument/2006/relationships/hyperlink" Target="https://www.va.gov/homeless/ssvf/" TargetMode="External"/><Relationship Id="rId152" Type="http://schemas.openxmlformats.org/officeDocument/2006/relationships/hyperlink" Target="https://www.hudexchange.info/programs/cdbg/disease/" TargetMode="External"/><Relationship Id="rId173" Type="http://schemas.openxmlformats.org/officeDocument/2006/relationships/hyperlink" Target="https://www.nist.gov/mep/centers" TargetMode="External"/><Relationship Id="rId194" Type="http://schemas.openxmlformats.org/officeDocument/2006/relationships/hyperlink" Target="https://eda.gov/coronavirus/" TargetMode="External"/><Relationship Id="rId208" Type="http://schemas.openxmlformats.org/officeDocument/2006/relationships/hyperlink" Target="https://taggs.hhs.gov/Detail/CFDADetail?arg_CFDA_NUM=93860" TargetMode="External"/><Relationship Id="rId229" Type="http://schemas.openxmlformats.org/officeDocument/2006/relationships/hyperlink" Target="https://www.hrsa.gov/rural-health/coronavirus/rural-health-clinics-covid-19-testing-fy20-awards" TargetMode="External"/><Relationship Id="rId240" Type="http://schemas.openxmlformats.org/officeDocument/2006/relationships/footer" Target="footer1.xml"/><Relationship Id="rId14" Type="http://schemas.openxmlformats.org/officeDocument/2006/relationships/hyperlink" Target="https://www.hud.gov/program_offices/public_indian_housing/ih/Covid_Recovery" TargetMode="External"/><Relationship Id="rId35" Type="http://schemas.openxmlformats.org/officeDocument/2006/relationships/hyperlink" Target="https://www.acf.hhs.gov/ohsepr" TargetMode="External"/><Relationship Id="rId56" Type="http://schemas.openxmlformats.org/officeDocument/2006/relationships/hyperlink" Target="https://www.marad.dot.gov" TargetMode="External"/><Relationship Id="rId77" Type="http://schemas.openxmlformats.org/officeDocument/2006/relationships/hyperlink" Target="https://www.sba.gov/offices/headquarters/oed" TargetMode="External"/><Relationship Id="rId100" Type="http://schemas.openxmlformats.org/officeDocument/2006/relationships/hyperlink" Target="https://www.govinfo.gov/content/pkg/FR-2020-08-13/pdf/2020-17748.pdf" TargetMode="External"/><Relationship Id="rId8" Type="http://schemas.openxmlformats.org/officeDocument/2006/relationships/hyperlink" Target="https://www.hud.gov/sites/dfiles/PIH/documents/PIH2020-08.pdf" TargetMode="External"/><Relationship Id="rId98" Type="http://schemas.openxmlformats.org/officeDocument/2006/relationships/hyperlink" Target="https://www.cfm.va.gov/til/grants.asp" TargetMode="External"/><Relationship Id="rId121" Type="http://schemas.openxmlformats.org/officeDocument/2006/relationships/hyperlink" Target="https://www.hhs.gov/about/news/2020/05/18/hhs-delivers-funding-to-expand-testing-capacity-for-states-territories-tribes.html" TargetMode="External"/><Relationship Id="rId142" Type="http://schemas.openxmlformats.org/officeDocument/2006/relationships/hyperlink" Target="https://www.acf.hhs.gov/ohsepr" TargetMode="External"/><Relationship Id="rId163" Type="http://schemas.openxmlformats.org/officeDocument/2006/relationships/hyperlink" Target="https://www.ihs.gov/coronavirus/resources/" TargetMode="External"/><Relationship Id="rId184" Type="http://schemas.openxmlformats.org/officeDocument/2006/relationships/hyperlink" Target="https://www.ihs.gov/coronavirus/resources/" TargetMode="External"/><Relationship Id="rId219" Type="http://schemas.openxmlformats.org/officeDocument/2006/relationships/hyperlink" Target="https://home.treasury.gov/policy-issues/cares/preserving-jobs-for-american-industry/loans-to-air-carriers-eligible-businesses-and-national-security-businesses" TargetMode="External"/><Relationship Id="rId230" Type="http://schemas.openxmlformats.org/officeDocument/2006/relationships/hyperlink" Target="https://www.hud.gov/program_offices/public_indian_housing/ih/Covid_Recovery" TargetMode="External"/><Relationship Id="rId25" Type="http://schemas.openxmlformats.org/officeDocument/2006/relationships/hyperlink" Target="https://www.sba.gov/funding-programs/loans/coronavirus-relief-options/economic-injury-disaster-loan-emergency-advance" TargetMode="External"/><Relationship Id="rId46" Type="http://schemas.openxmlformats.org/officeDocument/2006/relationships/hyperlink" Target="https://www.ncats.nih.gov" TargetMode="External"/><Relationship Id="rId67" Type="http://schemas.openxmlformats.org/officeDocument/2006/relationships/hyperlink" Target="https://www.acf.hhs.gov/ohsepr" TargetMode="External"/><Relationship Id="rId88" Type="http://schemas.openxmlformats.org/officeDocument/2006/relationships/hyperlink" Target="https://www.hudexchange.info/programs/cdbg/disease/" TargetMode="External"/><Relationship Id="rId111" Type="http://schemas.openxmlformats.org/officeDocument/2006/relationships/hyperlink" Target="https://bphc.hrsa.gov/emergency-response" TargetMode="External"/><Relationship Id="rId132" Type="http://schemas.openxmlformats.org/officeDocument/2006/relationships/hyperlink" Target="https://www.va.gov/homeless/hchv.asp" TargetMode="External"/><Relationship Id="rId153" Type="http://schemas.openxmlformats.org/officeDocument/2006/relationships/hyperlink" Target="https://cms7.fta.dot.gov/cares-act" TargetMode="External"/><Relationship Id="rId174" Type="http://schemas.openxmlformats.org/officeDocument/2006/relationships/hyperlink" Target="https://www.grants.gov/web/grants/view-opportunity.html?oppId=328065" TargetMode="External"/><Relationship Id="rId195" Type="http://schemas.openxmlformats.org/officeDocument/2006/relationships/hyperlink" Target="https://www.hudexchange.info/programs/cdbg/disease/" TargetMode="External"/><Relationship Id="rId209" Type="http://schemas.openxmlformats.org/officeDocument/2006/relationships/hyperlink" Target="https://www.grants.gov/web/grants/view-opportunity.html?oppId=328065" TargetMode="External"/><Relationship Id="rId220" Type="http://schemas.openxmlformats.org/officeDocument/2006/relationships/hyperlink" Target="https://www.hud.gov/program_offices/comm_planning/homeless_esg_covid-19" TargetMode="External"/><Relationship Id="rId241" Type="http://schemas.openxmlformats.org/officeDocument/2006/relationships/footer" Target="footer2.xml"/><Relationship Id="rId15" Type="http://schemas.openxmlformats.org/officeDocument/2006/relationships/hyperlink" Target="https://www.hud.gov/sites/dfiles/Main/documents/FHAP-COVID-19-Funds.pdf" TargetMode="External"/><Relationship Id="rId36" Type="http://schemas.openxmlformats.org/officeDocument/2006/relationships/hyperlink" Target="https://www.fns.usda.gov/disaster/pandemic/covid-19" TargetMode="External"/><Relationship Id="rId57" Type="http://schemas.openxmlformats.org/officeDocument/2006/relationships/hyperlink" Target="https://www.imls.gov/news/imls-announces-new-stimulus-funding-communities-across-america" TargetMode="External"/><Relationship Id="rId10" Type="http://schemas.openxmlformats.org/officeDocument/2006/relationships/hyperlink" Target="https://www.hud.gov/program_offices/public_indian_housing/ih/Covid_Recovery" TargetMode="External"/><Relationship Id="rId31" Type="http://schemas.openxmlformats.org/officeDocument/2006/relationships/hyperlink" Target="https://www.sba.gov/offices/headquarters/oed" TargetMode="External"/><Relationship Id="rId52" Type="http://schemas.openxmlformats.org/officeDocument/2006/relationships/hyperlink" Target="https://www.mbda.gov/page/mbda-and-cares-act-funding" TargetMode="External"/><Relationship Id="rId73" Type="http://schemas.openxmlformats.org/officeDocument/2006/relationships/hyperlink" Target="https://www.fema.gov/news-release/2020/03/19/coronavirus-covid-19-pandemic-eligible-emergency-protective-measures" TargetMode="External"/><Relationship Id="rId78" Type="http://schemas.openxmlformats.org/officeDocument/2006/relationships/hyperlink" Target="https://www.federalreserve.gov/monetarypolicy/mainstreetlending.htm" TargetMode="External"/><Relationship Id="rId94" Type="http://schemas.openxmlformats.org/officeDocument/2006/relationships/hyperlink" Target="https://www.ncats.nih.gov" TargetMode="External"/><Relationship Id="rId99" Type="http://schemas.openxmlformats.org/officeDocument/2006/relationships/hyperlink" Target="https://www.hudexchange.info/programs/cdbg/disease/" TargetMode="External"/><Relationship Id="rId101" Type="http://schemas.openxmlformats.org/officeDocument/2006/relationships/hyperlink" Target="https://www.nhlbi.nih.gov/about/scientific-divisions/division-lung-diseases" TargetMode="External"/><Relationship Id="rId122" Type="http://schemas.openxmlformats.org/officeDocument/2006/relationships/hyperlink" Target="https://www.hrsa.gov/rural-health/coronavirus/rural-health-clinics-covid-19-testing-fy20-awards" TargetMode="External"/><Relationship Id="rId143" Type="http://schemas.openxmlformats.org/officeDocument/2006/relationships/hyperlink" Target="https://www.fema.gov/news-release/20200726/fema-announces-supplemental-funding-through-cares-act" TargetMode="External"/><Relationship Id="rId148" Type="http://schemas.openxmlformats.org/officeDocument/2006/relationships/hyperlink" Target="https://home.treasury.gov/policy-issues/cares/preserving-jobs-for-american-industry" TargetMode="External"/><Relationship Id="rId164" Type="http://schemas.openxmlformats.org/officeDocument/2006/relationships/hyperlink" Target="https://www.ihs.gov/coronavirus/resources/" TargetMode="External"/><Relationship Id="rId169" Type="http://schemas.openxmlformats.org/officeDocument/2006/relationships/hyperlink" Target="https://www.dol.gov/agencies/eta/dislocated-workers/grants/covid-19" TargetMode="External"/><Relationship Id="rId185" Type="http://schemas.openxmlformats.org/officeDocument/2006/relationships/hyperlink" Target="https://bphc.hrsa.gov/program-opportunities/cares-supplemental-funding" TargetMode="External"/><Relationship Id="rId4" Type="http://schemas.openxmlformats.org/officeDocument/2006/relationships/settings" Target="settings.xml"/><Relationship Id="rId9" Type="http://schemas.openxmlformats.org/officeDocument/2006/relationships/hyperlink" Target="https://www.hud.gov/sites/dfiles/PIH/documents/PIH2020-07.pdf" TargetMode="External"/><Relationship Id="rId180" Type="http://schemas.openxmlformats.org/officeDocument/2006/relationships/hyperlink" Target="https://www.hhs.gov/about/news/2020/05/18/hhs-delivers-funding-to-expand-testing-capacity-for-states-territories-tribes.html" TargetMode="External"/><Relationship Id="rId210" Type="http://schemas.openxmlformats.org/officeDocument/2006/relationships/hyperlink" Target="https://grants.nih.gov/grants/guide/notice-files/NOT-AI-20-059.html" TargetMode="External"/><Relationship Id="rId215" Type="http://schemas.openxmlformats.org/officeDocument/2006/relationships/hyperlink" Target="https://www.imls.gov/news/imls-announces-new-stimulus-funding-communities-across-america" TargetMode="External"/><Relationship Id="rId236" Type="http://schemas.openxmlformats.org/officeDocument/2006/relationships/hyperlink" Target="https://home.treasury.gov/policy-issues/cares/preserving-jobs-for-american-industry" TargetMode="External"/><Relationship Id="rId26" Type="http://schemas.openxmlformats.org/officeDocument/2006/relationships/hyperlink" Target="https://rd.usda.gov/programs-services/business-and-industry-cares-act-program" TargetMode="External"/><Relationship Id="rId231" Type="http://schemas.openxmlformats.org/officeDocument/2006/relationships/hyperlink" Target="https://www.acf.hhs.gov/ohsepr" TargetMode="External"/><Relationship Id="rId47" Type="http://schemas.openxmlformats.org/officeDocument/2006/relationships/hyperlink" Target="https://www.sba.gov/funding-programs/loans/coronavirus-relief-options/economic-injury-disaster-loan-emergency-advance" TargetMode="External"/><Relationship Id="rId68" Type="http://schemas.openxmlformats.org/officeDocument/2006/relationships/hyperlink" Target="https://www.fema.gov/media-library/assets/documents/24422" TargetMode="External"/><Relationship Id="rId89" Type="http://schemas.openxmlformats.org/officeDocument/2006/relationships/hyperlink" Target="https://www.ams.usda.gov/selling-food-to-usda/usda-food-box-distribution-program" TargetMode="External"/><Relationship Id="rId112" Type="http://schemas.openxmlformats.org/officeDocument/2006/relationships/hyperlink" Target="https://poisonhelp.hrsa.gov/" TargetMode="External"/><Relationship Id="rId133" Type="http://schemas.openxmlformats.org/officeDocument/2006/relationships/hyperlink" Target="https://www.fema.gov/news-release/20200726/fema-announces-supplemental-funding-through-cares-act" TargetMode="External"/><Relationship Id="rId154" Type="http://schemas.openxmlformats.org/officeDocument/2006/relationships/hyperlink" Target="https://www.va.gov/homeless/ssvf/" TargetMode="External"/><Relationship Id="rId175" Type="http://schemas.openxmlformats.org/officeDocument/2006/relationships/hyperlink" Target="https://www.ncats.nih.gov" TargetMode="External"/><Relationship Id="rId196" Type="http://schemas.openxmlformats.org/officeDocument/2006/relationships/hyperlink" Target="https://www.eac.gov/payments-and-grants/2020-cares-act-grants" TargetMode="External"/><Relationship Id="rId200" Type="http://schemas.openxmlformats.org/officeDocument/2006/relationships/hyperlink" Target="https://www.grants.gov/web/grants/view-opportunity.html?oppId=328577" TargetMode="External"/><Relationship Id="rId16" Type="http://schemas.openxmlformats.org/officeDocument/2006/relationships/hyperlink" Target="https://www.hud.gov/sites/dfiles/Housing/documents/CARES_Sec_8_Funding_Allocations.pdf" TargetMode="External"/><Relationship Id="rId221" Type="http://schemas.openxmlformats.org/officeDocument/2006/relationships/hyperlink" Target="https://cms7.fta.dot.gov/cares-act" TargetMode="External"/><Relationship Id="rId242" Type="http://schemas.openxmlformats.org/officeDocument/2006/relationships/header" Target="header3.xml"/><Relationship Id="rId37" Type="http://schemas.openxmlformats.org/officeDocument/2006/relationships/hyperlink" Target="https://www.cdc.gov/healthyschools/ngo.htm" TargetMode="External"/><Relationship Id="rId58" Type="http://schemas.openxmlformats.org/officeDocument/2006/relationships/hyperlink" Target="https://www.fns.usda.gov/disaster/pandemic/covid-19" TargetMode="External"/><Relationship Id="rId79" Type="http://schemas.openxmlformats.org/officeDocument/2006/relationships/hyperlink" Target="https://www.fisheries.noaa.gov/national/noaa-fisheries-coronavirus-covid-19-update" TargetMode="External"/><Relationship Id="rId102" Type="http://schemas.openxmlformats.org/officeDocument/2006/relationships/hyperlink" Target="https://grants.nih.gov/grants/guide/notice-files/NOT-CA-20-042.html" TargetMode="External"/><Relationship Id="rId123" Type="http://schemas.openxmlformats.org/officeDocument/2006/relationships/hyperlink" Target="https://www.acf.hhs.gov/ohsepr" TargetMode="External"/><Relationship Id="rId144" Type="http://schemas.openxmlformats.org/officeDocument/2006/relationships/hyperlink" Target="https://www.acf.hhs.gov/ohsepr" TargetMode="External"/><Relationship Id="rId90" Type="http://schemas.openxmlformats.org/officeDocument/2006/relationships/hyperlink" Target="https://www.fns.usda.gov/disaster/pandemic/covid-19" TargetMode="External"/><Relationship Id="rId165" Type="http://schemas.openxmlformats.org/officeDocument/2006/relationships/hyperlink" Target="https://www.hudexchange.info/programs/cdbg/disease/" TargetMode="External"/><Relationship Id="rId186" Type="http://schemas.openxmlformats.org/officeDocument/2006/relationships/hyperlink" Target="https://www.nist.gov/mep/centers" TargetMode="External"/><Relationship Id="rId211" Type="http://schemas.openxmlformats.org/officeDocument/2006/relationships/hyperlink" Target="https://rd.usda.gov/programs-services/business-and-industry-cares-act-program" TargetMode="External"/><Relationship Id="rId232" Type="http://schemas.openxmlformats.org/officeDocument/2006/relationships/hyperlink" Target="https://www.hhs.gov/about/news/2020/05/13/hhs-awards-15-million-to-support-telehealth-providers-during-covid19-pandemic.html" TargetMode="External"/><Relationship Id="rId27" Type="http://schemas.openxmlformats.org/officeDocument/2006/relationships/hyperlink" Target="https://www.fisheries.noaa.gov/national/noaa-fisheries-coronavirus-covid-19-update" TargetMode="External"/><Relationship Id="rId48" Type="http://schemas.openxmlformats.org/officeDocument/2006/relationships/hyperlink" Target="https://rd.usda.gov/programs-services/business-and-industry-cares-act-program" TargetMode="External"/><Relationship Id="rId69" Type="http://schemas.openxmlformats.org/officeDocument/2006/relationships/hyperlink" Target="https://www.fema.gov/media-library-data/1587739211685-93703df40c69f16fae2f5e2b19f9a57f/FY20_AFG_S_NOFO_final.jv_508ABjv.pdf" TargetMode="External"/><Relationship Id="rId113" Type="http://schemas.openxmlformats.org/officeDocument/2006/relationships/hyperlink" Target="https://www.fema.gov/news-release/2020/03/19/coronavirus-covid-19-pandemic-eligible-emergency-protective-measures" TargetMode="External"/><Relationship Id="rId134" Type="http://schemas.openxmlformats.org/officeDocument/2006/relationships/hyperlink" Target="https://www.acf.hhs.gov/ohsepr" TargetMode="External"/><Relationship Id="rId80" Type="http://schemas.openxmlformats.org/officeDocument/2006/relationships/hyperlink" Target="https://acl.gov/news-and-events/announcements/hhs-announces-grants-provide-meals-older-adults" TargetMode="External"/><Relationship Id="rId155" Type="http://schemas.openxmlformats.org/officeDocument/2006/relationships/hyperlink" Target="https://www.hud.gov/sites/dfiles/Main/documents/FHAP-COVID-19-Funds.pdf" TargetMode="External"/><Relationship Id="rId176" Type="http://schemas.openxmlformats.org/officeDocument/2006/relationships/hyperlink" Target="https://grants.nih.gov/grants/guide/notice-files/NOT-AI-20-059.html" TargetMode="External"/><Relationship Id="rId197" Type="http://schemas.openxmlformats.org/officeDocument/2006/relationships/hyperlink" Target="https://www.acf.hhs.gov/ohsepr" TargetMode="External"/><Relationship Id="rId201" Type="http://schemas.openxmlformats.org/officeDocument/2006/relationships/hyperlink" Target="https://grants.nih.gov/grants/guide/notice-files/NOT-AI-20-059.html" TargetMode="External"/><Relationship Id="rId222" Type="http://schemas.openxmlformats.org/officeDocument/2006/relationships/hyperlink" Target="https://www.dol.gov/coronavirus/unemployment-insurance" TargetMode="External"/><Relationship Id="rId243" Type="http://schemas.openxmlformats.org/officeDocument/2006/relationships/footer" Target="footer3.xml"/><Relationship Id="rId17" Type="http://schemas.openxmlformats.org/officeDocument/2006/relationships/hyperlink" Target="https://www.hud.gov/program_offices/comm_planning/homeless_esg_covid-19" TargetMode="External"/><Relationship Id="rId38" Type="http://schemas.openxmlformats.org/officeDocument/2006/relationships/hyperlink" Target="https://www.hud.gov/program_offices/public_indian_housing/ih/Covid_Recovery" TargetMode="External"/><Relationship Id="rId59" Type="http://schemas.openxmlformats.org/officeDocument/2006/relationships/hyperlink" Target="https://www.cdc.gov/healthyschools/ngo.htm" TargetMode="External"/><Relationship Id="rId103" Type="http://schemas.openxmlformats.org/officeDocument/2006/relationships/hyperlink" Target="https://www.cdc.gov/ncird/overview/index.html" TargetMode="External"/><Relationship Id="rId124" Type="http://schemas.openxmlformats.org/officeDocument/2006/relationships/hyperlink" Target="https://beta.sam.gov/fal/df5209f878a14ead88be3a885a50fd33/view" TargetMode="External"/><Relationship Id="rId70" Type="http://schemas.openxmlformats.org/officeDocument/2006/relationships/hyperlink" Target="https://www.hudexchange.info/programs/cdbg/disease/" TargetMode="External"/><Relationship Id="rId91" Type="http://schemas.openxmlformats.org/officeDocument/2006/relationships/hyperlink" Target="https://fns-prod.azureedge.net/sites/default/files/resource-files/SNAP-COVID-EmergencyAllotmentsGuidance.pdf" TargetMode="External"/><Relationship Id="rId145" Type="http://schemas.openxmlformats.org/officeDocument/2006/relationships/hyperlink" Target="https://www.hud.gov/sites/dfiles/Housing/documents/CARES_Sec_8_Funding_Allocations.pdf" TargetMode="External"/><Relationship Id="rId166" Type="http://schemas.openxmlformats.org/officeDocument/2006/relationships/hyperlink" Target="https://beta.sam.gov/fal/97ba1a0ea3864dda921e5c4060fef6d5/view?keywords=93.283&amp;sort=-relevance&amp;index=cfda&amp;is_active=true&amp;page=1" TargetMode="External"/><Relationship Id="rId187" Type="http://schemas.openxmlformats.org/officeDocument/2006/relationships/hyperlink" Target="https://www.cdc.gov/ncird/overview/index.html" TargetMode="External"/><Relationship Id="rId1" Type="http://schemas.openxmlformats.org/officeDocument/2006/relationships/customXml" Target="../customXml/item1.xml"/><Relationship Id="rId212" Type="http://schemas.openxmlformats.org/officeDocument/2006/relationships/hyperlink" Target="https://www.hud.gov/program_offices/public_indian_housing/ih/Covid_Recovery" TargetMode="External"/><Relationship Id="rId233" Type="http://schemas.openxmlformats.org/officeDocument/2006/relationships/hyperlink" Target="https://www.mbda.gov/page/mbda-and-cares-act-funding" TargetMode="External"/><Relationship Id="rId28" Type="http://schemas.openxmlformats.org/officeDocument/2006/relationships/hyperlink" Target="https://www.nist.gov/mep/centers" TargetMode="External"/><Relationship Id="rId49" Type="http://schemas.openxmlformats.org/officeDocument/2006/relationships/hyperlink" Target="https://eda.gov/coronavirus/" TargetMode="External"/><Relationship Id="rId114" Type="http://schemas.openxmlformats.org/officeDocument/2006/relationships/hyperlink" Target="https://www.hrsa.gov/rural-health/coronavirus-cares-FY2020-awards" TargetMode="External"/><Relationship Id="rId60" Type="http://schemas.openxmlformats.org/officeDocument/2006/relationships/hyperlink" Target="https://oese.ed.gov/offices/education-stabilization-fund/cares-act-project-serv/" TargetMode="External"/><Relationship Id="rId81" Type="http://schemas.openxmlformats.org/officeDocument/2006/relationships/hyperlink" Target="https://www.va.gov/homeless/ssvf/" TargetMode="External"/><Relationship Id="rId135" Type="http://schemas.openxmlformats.org/officeDocument/2006/relationships/hyperlink" Target="https://www.fema.gov/media-library/assets/documents/24422" TargetMode="External"/><Relationship Id="rId156" Type="http://schemas.openxmlformats.org/officeDocument/2006/relationships/hyperlink" Target="https://www.lsc.gov/media-center/press-releases/2020/covid-19-relief-grants-awarded-lsc-grantees" TargetMode="External"/><Relationship Id="rId177" Type="http://schemas.openxmlformats.org/officeDocument/2006/relationships/hyperlink" Target="https://www.phe.gov/emergency/events/COVID19/Pages/default.aspx" TargetMode="External"/><Relationship Id="rId198" Type="http://schemas.openxmlformats.org/officeDocument/2006/relationships/hyperlink" Target="https://www.grants.gov/web/grants/view-opportunity.html?oppId=328065" TargetMode="External"/><Relationship Id="rId202" Type="http://schemas.openxmlformats.org/officeDocument/2006/relationships/hyperlink" Target="http://grants.nih.gov/grants/guide/pa-files/PAR-20-256.html" TargetMode="External"/><Relationship Id="rId223" Type="http://schemas.openxmlformats.org/officeDocument/2006/relationships/hyperlink" Target="https://www.sba.gov/funding-programs/loans/coronavirus-relief-options/economic-injury-disaster-loan-emergency-advance" TargetMode="External"/><Relationship Id="rId244" Type="http://schemas.openxmlformats.org/officeDocument/2006/relationships/fontTable" Target="fontTable.xml"/><Relationship Id="rId18" Type="http://schemas.openxmlformats.org/officeDocument/2006/relationships/hyperlink" Target="https://www.hudexchange.info/programs/cdbg/disease/" TargetMode="External"/><Relationship Id="rId39" Type="http://schemas.openxmlformats.org/officeDocument/2006/relationships/hyperlink" Target="https://www.fcc.gov/covid-19-telehealth-program" TargetMode="External"/><Relationship Id="rId50" Type="http://schemas.openxmlformats.org/officeDocument/2006/relationships/hyperlink" Target="https://home.treasury.gov/policy-issues/cares/preserving-jobs-for-american-industry/loans-to-air-carriers-eligible-businesses-and-national-security-businesses" TargetMode="External"/><Relationship Id="rId104" Type="http://schemas.openxmlformats.org/officeDocument/2006/relationships/hyperlink" Target="https://beta.sam.gov/fal/c83e506a367f4e049381ebbd8ea196ec/view?keywords=93.326&amp;sort=-relevance&amp;index=cfda&amp;is_active=true&amp;page=1" TargetMode="External"/><Relationship Id="rId125" Type="http://schemas.openxmlformats.org/officeDocument/2006/relationships/hyperlink" Target="https://www.ihs.gov/coronavirus/resources/" TargetMode="External"/><Relationship Id="rId146" Type="http://schemas.openxmlformats.org/officeDocument/2006/relationships/hyperlink" Target="https://www.fns.usda.gov/disaster/pandemic/covid-19" TargetMode="External"/><Relationship Id="rId167" Type="http://schemas.openxmlformats.org/officeDocument/2006/relationships/hyperlink" Target="https://www.dol.gov/coronavirus/unemployment-insurance" TargetMode="External"/><Relationship Id="rId188" Type="http://schemas.openxmlformats.org/officeDocument/2006/relationships/hyperlink" Target="https://beta.sam.gov/fal/c83e506a367f4e049381ebbd8ea196ec/view?keywords=93.326&amp;sort=-relevance&amp;index=cfda&amp;is_active=true&amp;page=1" TargetMode="External"/><Relationship Id="rId71" Type="http://schemas.openxmlformats.org/officeDocument/2006/relationships/hyperlink" Target="https://oese.ed.gov/offices/education-stabilization-fund/cares-act-project-serv/" TargetMode="External"/><Relationship Id="rId92" Type="http://schemas.openxmlformats.org/officeDocument/2006/relationships/hyperlink" Target="https://www.fema.gov/news-release/2020/03/19/coronavirus-covid-19-pandemic-eligible-emergency-protective-measures" TargetMode="External"/><Relationship Id="rId213" Type="http://schemas.openxmlformats.org/officeDocument/2006/relationships/hyperlink" Target="https://www.nist.gov/mep/centers" TargetMode="External"/><Relationship Id="rId234" Type="http://schemas.openxmlformats.org/officeDocument/2006/relationships/hyperlink" Target="https://www.cdc.gov/healthyschools/ngo.htm" TargetMode="External"/><Relationship Id="rId2" Type="http://schemas.openxmlformats.org/officeDocument/2006/relationships/numbering" Target="numbering.xml"/><Relationship Id="rId29" Type="http://schemas.openxmlformats.org/officeDocument/2006/relationships/hyperlink" Target="https://home.treasury.gov/policy-issues/cares/preserving-jobs-for-american-industry/loans-to-air-carriers-eligible-businesses-and-national-security-businesses" TargetMode="External"/><Relationship Id="rId40" Type="http://schemas.openxmlformats.org/officeDocument/2006/relationships/hyperlink" Target="https://www.imls.gov/news/imls-announces-new-stimulus-funding-communities-across-america" TargetMode="External"/><Relationship Id="rId115" Type="http://schemas.openxmlformats.org/officeDocument/2006/relationships/hyperlink" Target="https://www.phe.gov/emergency/events/COVID19/Pages/default.aspx" TargetMode="External"/><Relationship Id="rId136" Type="http://schemas.openxmlformats.org/officeDocument/2006/relationships/hyperlink" Target="https://www.hud.gov/program_offices/comm_planning/homeless_esg_covid-19" TargetMode="External"/><Relationship Id="rId157" Type="http://schemas.openxmlformats.org/officeDocument/2006/relationships/hyperlink" Target="https://www.hudexchange.info/programs/cdbg/disease/" TargetMode="External"/><Relationship Id="rId178" Type="http://schemas.openxmlformats.org/officeDocument/2006/relationships/hyperlink" Target="https://www.cdc.gov/coronavirus/2019-ncov/php/open-america/financial-resources.html" TargetMode="External"/><Relationship Id="rId61" Type="http://schemas.openxmlformats.org/officeDocument/2006/relationships/hyperlink" Target="https://www2.ed.gov/programs/howard/index.html" TargetMode="External"/><Relationship Id="rId82" Type="http://schemas.openxmlformats.org/officeDocument/2006/relationships/hyperlink" Target="https://acl.gov/news-and-events/announcements/acl-announces-nearly-1-billion-cares-act-grants-support-older-adults" TargetMode="External"/><Relationship Id="rId199" Type="http://schemas.openxmlformats.org/officeDocument/2006/relationships/hyperlink" Target="https://www.ncats.nih.gov" TargetMode="External"/><Relationship Id="rId203" Type="http://schemas.openxmlformats.org/officeDocument/2006/relationships/hyperlink" Target="https://www.nist.gov/mep/centers" TargetMode="External"/><Relationship Id="rId19" Type="http://schemas.openxmlformats.org/officeDocument/2006/relationships/hyperlink" Target="https://www.sba.gov/funding-programs/loans/coronavirus-relief-options/economic-injury-disaster-loan-emergency-advance" TargetMode="External"/><Relationship Id="rId224" Type="http://schemas.openxmlformats.org/officeDocument/2006/relationships/hyperlink" Target="https://rd.usda.gov/programs-services/business-and-industry-cares-act-program" TargetMode="External"/><Relationship Id="rId245" Type="http://schemas.openxmlformats.org/officeDocument/2006/relationships/theme" Target="theme/theme1.xml"/><Relationship Id="rId30" Type="http://schemas.openxmlformats.org/officeDocument/2006/relationships/hyperlink" Target="https://www.mbda.gov/page/mbda-and-cares-act-funding" TargetMode="External"/><Relationship Id="rId105" Type="http://schemas.openxmlformats.org/officeDocument/2006/relationships/hyperlink" Target="https://beta.sam.gov/fal/97ba1a0ea3864dda921e5c4060fef6d5/view?keywords=93.283&amp;sort=-relevance&amp;index=cfda&amp;is_active=true&amp;page=1" TargetMode="External"/><Relationship Id="rId126" Type="http://schemas.openxmlformats.org/officeDocument/2006/relationships/hyperlink" Target="https://www.ihs.gov/coronavirus/resources/" TargetMode="External"/><Relationship Id="rId147" Type="http://schemas.openxmlformats.org/officeDocument/2006/relationships/hyperlink" Target="https://www.hudexchange.info/programs/cdbg/disease/" TargetMode="External"/><Relationship Id="rId168" Type="http://schemas.openxmlformats.org/officeDocument/2006/relationships/hyperlink" Target="https://www.hudexchange.info/programs/cdbg/disease/" TargetMode="External"/><Relationship Id="rId51" Type="http://schemas.openxmlformats.org/officeDocument/2006/relationships/hyperlink" Target="https://www.hudexchange.info/programs/cdbg/disease/" TargetMode="External"/><Relationship Id="rId72" Type="http://schemas.openxmlformats.org/officeDocument/2006/relationships/hyperlink" Target="https://www.eac.gov/payments-and-grants/2020-cares-act-grants" TargetMode="External"/><Relationship Id="rId93" Type="http://schemas.openxmlformats.org/officeDocument/2006/relationships/hyperlink" Target="https://www.fns.usda.gov/snap/state-guidance-coronavirus-pandemic-ebt-pebt" TargetMode="External"/><Relationship Id="rId189" Type="http://schemas.openxmlformats.org/officeDocument/2006/relationships/hyperlink" Target="https://beta.sam.gov/fal/97ba1a0ea3864dda921e5c4060fef6d5/view?keywords=93.283&amp;sort=-relevance&amp;index=cfda&amp;is_active=true&amp;page=1" TargetMode="External"/><Relationship Id="rId3" Type="http://schemas.openxmlformats.org/officeDocument/2006/relationships/styles" Target="styles.xml"/><Relationship Id="rId214" Type="http://schemas.openxmlformats.org/officeDocument/2006/relationships/hyperlink" Target="https://www.fcc.gov/covid-19-telehealth-program" TargetMode="External"/><Relationship Id="rId235" Type="http://schemas.openxmlformats.org/officeDocument/2006/relationships/hyperlink" Target="https://www.sba.gov/offices/headquarters/oed" TargetMode="External"/><Relationship Id="rId116" Type="http://schemas.openxmlformats.org/officeDocument/2006/relationships/hyperlink" Target="https://bhw.hrsa.gov/grants/covid-19-workforce-telehealth-fy2020-awards" TargetMode="External"/><Relationship Id="rId137" Type="http://schemas.openxmlformats.org/officeDocument/2006/relationships/hyperlink" Target="https://www.hudexchange.info/programs/cdbg/disease/" TargetMode="External"/><Relationship Id="rId158" Type="http://schemas.openxmlformats.org/officeDocument/2006/relationships/hyperlink" Target="https://www.eac.gov/payments-and-grants/2020-cares-act-grants" TargetMode="External"/><Relationship Id="rId20" Type="http://schemas.openxmlformats.org/officeDocument/2006/relationships/hyperlink" Target="https://rd.usda.gov/programs-services/business-and-industry-cares-act-program" TargetMode="External"/><Relationship Id="rId41" Type="http://schemas.openxmlformats.org/officeDocument/2006/relationships/hyperlink" Target="https://www.govinfo.gov/content/pkg/FR-2020-08-13/pdf/2020-17748.pdf" TargetMode="External"/><Relationship Id="rId62" Type="http://schemas.openxmlformats.org/officeDocument/2006/relationships/hyperlink" Target="https://www.gallaudet.edu/student-health-service/health-alerts/general-information-on-coronaviruses-from-the-cdc" TargetMode="External"/><Relationship Id="rId83" Type="http://schemas.openxmlformats.org/officeDocument/2006/relationships/hyperlink" Target="https://www.hud.gov/program_offices/public_indian_housing/ih/Covid_Recovery" TargetMode="External"/><Relationship Id="rId179" Type="http://schemas.openxmlformats.org/officeDocument/2006/relationships/hyperlink" Target="https://data.cdc.gov/Administrative/Claims-Reimbursement-to-Health-Care-Providers-and-/rksx-33p3" TargetMode="External"/><Relationship Id="rId190" Type="http://schemas.openxmlformats.org/officeDocument/2006/relationships/hyperlink" Target="https://taggs.hhs.gov/Detail/CFDADetail?arg_CFDA_NUM=93860" TargetMode="External"/><Relationship Id="rId204" Type="http://schemas.openxmlformats.org/officeDocument/2006/relationships/hyperlink" Target="https://www.nhlbi.nih.gov/about/scientific-divisions/division-lung-diseases" TargetMode="External"/><Relationship Id="rId225" Type="http://schemas.openxmlformats.org/officeDocument/2006/relationships/hyperlink" Target="https://eda.gov/coronavirus/" TargetMode="External"/><Relationship Id="rId106" Type="http://schemas.openxmlformats.org/officeDocument/2006/relationships/hyperlink" Target="https://www.cdc.gov/healthyschools/ngo.htm" TargetMode="External"/><Relationship Id="rId127" Type="http://schemas.openxmlformats.org/officeDocument/2006/relationships/hyperlink" Target="https://bphc.hrsa.gov/program-opportunities/cares-supplemental-fund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C4632-75C2-48F6-97D4-D5D3703D8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19651</Words>
  <Characters>112013</Characters>
  <Application>Microsoft Office Word</Application>
  <DocSecurity>0</DocSecurity>
  <Lines>933</Lines>
  <Paragraphs>262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Financial Resources</vt:lpstr>
      <vt:lpstr>    Technical Support Resources</vt:lpstr>
      <vt:lpstr>    Information Resources</vt:lpstr>
      <vt:lpstr>    Education Resources</vt:lpstr>
      <vt:lpstr>    Materiel Resources</vt:lpstr>
    </vt:vector>
  </TitlesOfParts>
  <Company/>
  <LinksUpToDate>false</LinksUpToDate>
  <CharactersWithSpaces>131402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Balkas, Denise</cp:lastModifiedBy>
  <cp:revision>2</cp:revision>
  <dcterms:created xsi:type="dcterms:W3CDTF">2020-09-14T14:44:00Z</dcterms:created>
  <dcterms:modified xsi:type="dcterms:W3CDTF">2020-09-14T14:44:00Z</dcterms:modified>
</cp:coreProperties>
</file>